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4183" w14:textId="48C43854" w:rsidR="00DC44F1" w:rsidRDefault="00B927D8" w:rsidP="00C10CE4">
      <w:pPr>
        <w:spacing w:after="0"/>
        <w:rPr>
          <w:b/>
          <w:sz w:val="48"/>
          <w:szCs w:val="48"/>
          <w:u w:val="single"/>
        </w:rPr>
      </w:pPr>
      <w:r>
        <w:rPr>
          <w:b/>
          <w:noProof/>
          <w:sz w:val="28"/>
          <w:szCs w:val="28"/>
          <w:u w:val="single"/>
        </w:rPr>
        <w:drawing>
          <wp:anchor distT="0" distB="0" distL="114300" distR="114300" simplePos="0" relativeHeight="251658240" behindDoc="1" locked="0" layoutInCell="1" allowOverlap="1" wp14:anchorId="008A4282" wp14:editId="008A4283">
            <wp:simplePos x="0" y="0"/>
            <wp:positionH relativeFrom="column">
              <wp:posOffset>-166370</wp:posOffset>
            </wp:positionH>
            <wp:positionV relativeFrom="paragraph">
              <wp:posOffset>265826</wp:posOffset>
            </wp:positionV>
            <wp:extent cx="3286125" cy="1368664"/>
            <wp:effectExtent l="0" t="0" r="0" b="3175"/>
            <wp:wrapNone/>
            <wp:docPr id="3" name="Afbeelding 3" descr="DamiaanLogo_verschi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amiaanLogo_verschil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1368664"/>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41">
        <w:rPr>
          <w:b/>
          <w:sz w:val="48"/>
          <w:szCs w:val="48"/>
          <w:u w:val="single"/>
        </w:rPr>
        <w:t xml:space="preserve"> </w:t>
      </w:r>
    </w:p>
    <w:p w14:paraId="008A4184" w14:textId="77777777" w:rsidR="00DC44F1" w:rsidRDefault="00DC44F1" w:rsidP="00C10CE4">
      <w:pPr>
        <w:spacing w:after="0"/>
        <w:rPr>
          <w:rFonts w:ascii="Arial" w:hAnsi="Arial" w:cs="Arial"/>
          <w:sz w:val="48"/>
          <w:szCs w:val="48"/>
        </w:rPr>
      </w:pPr>
    </w:p>
    <w:p w14:paraId="008A4185" w14:textId="77777777" w:rsidR="00B927D8" w:rsidRDefault="00B927D8" w:rsidP="00C10CE4">
      <w:pPr>
        <w:spacing w:after="0"/>
        <w:rPr>
          <w:rFonts w:ascii="Arial" w:hAnsi="Arial" w:cs="Arial"/>
          <w:sz w:val="48"/>
          <w:szCs w:val="48"/>
        </w:rPr>
      </w:pPr>
    </w:p>
    <w:p w14:paraId="008A4186" w14:textId="77777777" w:rsidR="00B927D8" w:rsidRDefault="00B927D8" w:rsidP="00C10CE4">
      <w:pPr>
        <w:spacing w:after="0"/>
        <w:rPr>
          <w:rFonts w:ascii="Arial" w:hAnsi="Arial" w:cs="Arial"/>
          <w:sz w:val="48"/>
          <w:szCs w:val="48"/>
        </w:rPr>
      </w:pPr>
    </w:p>
    <w:p w14:paraId="008A4187" w14:textId="77777777" w:rsidR="00B927D8" w:rsidRDefault="00B927D8" w:rsidP="00C10CE4">
      <w:pPr>
        <w:spacing w:after="0"/>
        <w:rPr>
          <w:rFonts w:ascii="Arial" w:hAnsi="Arial" w:cs="Arial"/>
          <w:sz w:val="48"/>
          <w:szCs w:val="48"/>
        </w:rPr>
      </w:pPr>
      <w:r>
        <w:rPr>
          <w:rFonts w:ascii="Arial" w:hAnsi="Arial" w:cs="Arial"/>
          <w:sz w:val="48"/>
          <w:szCs w:val="48"/>
        </w:rPr>
        <w:t xml:space="preserve">Protocol Dyslexie              </w:t>
      </w:r>
      <w:r>
        <w:rPr>
          <w:noProof/>
        </w:rPr>
        <w:drawing>
          <wp:inline distT="0" distB="0" distL="0" distR="0" wp14:anchorId="008A4284" wp14:editId="008A4285">
            <wp:extent cx="1976247" cy="2600325"/>
            <wp:effectExtent l="0" t="0" r="5080" b="0"/>
            <wp:docPr id="4" name="Afbeelding 4" descr="http://jonginarnhem.nl/wp-content/uploads/2015/10/dyslexie-45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nginarnhem.nl/wp-content/uploads/2015/10/dyslexie-456x6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352" cy="2604410"/>
                    </a:xfrm>
                    <a:prstGeom prst="rect">
                      <a:avLst/>
                    </a:prstGeom>
                    <a:noFill/>
                    <a:ln>
                      <a:noFill/>
                    </a:ln>
                  </pic:spPr>
                </pic:pic>
              </a:graphicData>
            </a:graphic>
          </wp:inline>
        </w:drawing>
      </w:r>
    </w:p>
    <w:p w14:paraId="008A4189" w14:textId="77777777" w:rsidR="00F15DE3" w:rsidRDefault="00382975">
      <w:pPr>
        <w:rPr>
          <w:rFonts w:ascii="Arial" w:hAnsi="Arial" w:cs="Arial"/>
          <w:sz w:val="48"/>
          <w:szCs w:val="48"/>
        </w:rPr>
      </w:pPr>
      <w:r>
        <w:rPr>
          <w:rFonts w:ascii="Arial" w:hAnsi="Arial" w:cs="Arial"/>
          <w:sz w:val="48"/>
          <w:szCs w:val="48"/>
        </w:rPr>
        <w:t>Damiaanschool</w:t>
      </w:r>
    </w:p>
    <w:p w14:paraId="008A418A" w14:textId="77777777" w:rsidR="00382975" w:rsidRDefault="00382975">
      <w:pPr>
        <w:rPr>
          <w:rFonts w:ascii="Arial" w:hAnsi="Arial" w:cs="Arial"/>
          <w:sz w:val="48"/>
          <w:szCs w:val="48"/>
        </w:rPr>
      </w:pPr>
      <w:r>
        <w:rPr>
          <w:rFonts w:ascii="Arial" w:hAnsi="Arial" w:cs="Arial"/>
          <w:sz w:val="48"/>
          <w:szCs w:val="48"/>
        </w:rPr>
        <w:t>Zeist</w:t>
      </w:r>
    </w:p>
    <w:p w14:paraId="008A418B" w14:textId="77777777" w:rsidR="00F15DE3" w:rsidRDefault="00F15DE3">
      <w:pPr>
        <w:rPr>
          <w:rFonts w:ascii="Arial" w:hAnsi="Arial" w:cs="Arial"/>
          <w:sz w:val="48"/>
          <w:szCs w:val="48"/>
        </w:rPr>
      </w:pPr>
      <w:r>
        <w:rPr>
          <w:rFonts w:ascii="Arial" w:hAnsi="Arial" w:cs="Arial"/>
          <w:sz w:val="48"/>
          <w:szCs w:val="48"/>
        </w:rPr>
        <w:br w:type="page"/>
      </w:r>
    </w:p>
    <w:p w14:paraId="008A418C" w14:textId="77777777" w:rsidR="00F15DE3" w:rsidRDefault="00F15DE3">
      <w:pPr>
        <w:rPr>
          <w:rFonts w:ascii="Arial" w:hAnsi="Arial" w:cs="Arial"/>
          <w:b/>
          <w:sz w:val="24"/>
          <w:szCs w:val="24"/>
        </w:rPr>
      </w:pPr>
      <w:r>
        <w:rPr>
          <w:rFonts w:ascii="Arial" w:hAnsi="Arial" w:cs="Arial"/>
          <w:b/>
          <w:sz w:val="24"/>
          <w:szCs w:val="24"/>
        </w:rPr>
        <w:lastRenderedPageBreak/>
        <w:t>Inhoud:</w:t>
      </w:r>
    </w:p>
    <w:p w14:paraId="008A418D" w14:textId="77777777" w:rsidR="00F15DE3" w:rsidRDefault="00F15DE3">
      <w:pPr>
        <w:rPr>
          <w:rFonts w:ascii="Arial" w:hAnsi="Arial" w:cs="Arial"/>
          <w:sz w:val="24"/>
          <w:szCs w:val="24"/>
        </w:rPr>
      </w:pPr>
      <w:r>
        <w:rPr>
          <w:rFonts w:ascii="Arial" w:hAnsi="Arial" w:cs="Arial"/>
          <w:sz w:val="24"/>
          <w:szCs w:val="24"/>
        </w:rPr>
        <w:t>Inleiding</w:t>
      </w:r>
      <w:r w:rsidR="001B4A8D">
        <w:rPr>
          <w:rFonts w:ascii="Arial" w:hAnsi="Arial" w:cs="Arial"/>
          <w:sz w:val="24"/>
          <w:szCs w:val="24"/>
        </w:rPr>
        <w:t xml:space="preserve">  </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 xml:space="preserve">3                                                                                    </w:t>
      </w:r>
    </w:p>
    <w:p w14:paraId="008A418E" w14:textId="77777777" w:rsidR="00F15DE3" w:rsidRDefault="00F15DE3">
      <w:pPr>
        <w:rPr>
          <w:rFonts w:ascii="Arial" w:hAnsi="Arial" w:cs="Arial"/>
          <w:sz w:val="24"/>
          <w:szCs w:val="24"/>
        </w:rPr>
      </w:pPr>
      <w:r>
        <w:rPr>
          <w:rFonts w:ascii="Arial" w:hAnsi="Arial" w:cs="Arial"/>
          <w:sz w:val="24"/>
          <w:szCs w:val="24"/>
        </w:rPr>
        <w:t>Definitie</w:t>
      </w:r>
      <w:r w:rsidR="005C5656">
        <w:rPr>
          <w:rFonts w:ascii="Arial" w:hAnsi="Arial" w:cs="Arial"/>
          <w:sz w:val="24"/>
          <w:szCs w:val="24"/>
        </w:rPr>
        <w:t xml:space="preserve"> Dyslexie</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3</w:t>
      </w:r>
    </w:p>
    <w:p w14:paraId="008A418F" w14:textId="77777777" w:rsidR="00F15DE3" w:rsidRDefault="00F15DE3">
      <w:pPr>
        <w:rPr>
          <w:rFonts w:ascii="Arial" w:hAnsi="Arial" w:cs="Arial"/>
          <w:sz w:val="24"/>
          <w:szCs w:val="24"/>
        </w:rPr>
      </w:pPr>
      <w:r>
        <w:rPr>
          <w:rFonts w:ascii="Arial" w:hAnsi="Arial" w:cs="Arial"/>
          <w:sz w:val="24"/>
          <w:szCs w:val="24"/>
        </w:rPr>
        <w:t>Oorzaak</w:t>
      </w:r>
      <w:r w:rsidR="005C5656">
        <w:rPr>
          <w:rFonts w:ascii="Arial" w:hAnsi="Arial" w:cs="Arial"/>
          <w:sz w:val="24"/>
          <w:szCs w:val="24"/>
        </w:rPr>
        <w:t xml:space="preserve"> Dyslexie</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3</w:t>
      </w:r>
    </w:p>
    <w:p w14:paraId="008A4190" w14:textId="77777777" w:rsidR="00F15DE3" w:rsidRDefault="00F15DE3">
      <w:pPr>
        <w:rPr>
          <w:rFonts w:ascii="Arial" w:hAnsi="Arial" w:cs="Arial"/>
          <w:sz w:val="24"/>
          <w:szCs w:val="24"/>
        </w:rPr>
      </w:pPr>
      <w:r>
        <w:rPr>
          <w:rFonts w:ascii="Arial" w:hAnsi="Arial" w:cs="Arial"/>
          <w:sz w:val="24"/>
          <w:szCs w:val="24"/>
        </w:rPr>
        <w:t>Leren lezen en spellen op de Damiaanschool/ Interventies</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4</w:t>
      </w:r>
    </w:p>
    <w:p w14:paraId="008A4191" w14:textId="77777777" w:rsidR="00F15DE3" w:rsidRDefault="00F15DE3">
      <w:pPr>
        <w:rPr>
          <w:rFonts w:ascii="Arial" w:hAnsi="Arial" w:cs="Arial"/>
          <w:sz w:val="24"/>
          <w:szCs w:val="24"/>
        </w:rPr>
      </w:pPr>
      <w:r>
        <w:rPr>
          <w:rFonts w:ascii="Arial" w:hAnsi="Arial" w:cs="Arial"/>
          <w:sz w:val="24"/>
          <w:szCs w:val="24"/>
        </w:rPr>
        <w:t>Signaleren van Dyslexie</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4</w:t>
      </w:r>
    </w:p>
    <w:p w14:paraId="008A4192" w14:textId="77777777" w:rsidR="00F15DE3" w:rsidRDefault="00F15DE3">
      <w:pPr>
        <w:rPr>
          <w:rFonts w:ascii="Arial" w:hAnsi="Arial" w:cs="Arial"/>
          <w:sz w:val="24"/>
          <w:szCs w:val="24"/>
        </w:rPr>
      </w:pPr>
      <w:r>
        <w:rPr>
          <w:rFonts w:ascii="Arial" w:hAnsi="Arial" w:cs="Arial"/>
          <w:sz w:val="24"/>
          <w:szCs w:val="24"/>
        </w:rPr>
        <w:t>Diagnose en behandeling van EED (Ernstige Enkelvoudige Dyslexie)</w:t>
      </w:r>
      <w:r w:rsidR="001B4A8D">
        <w:rPr>
          <w:rFonts w:ascii="Arial" w:hAnsi="Arial" w:cs="Arial"/>
          <w:sz w:val="24"/>
          <w:szCs w:val="24"/>
        </w:rPr>
        <w:tab/>
      </w:r>
      <w:r w:rsidR="001B4A8D">
        <w:rPr>
          <w:rFonts w:ascii="Arial" w:hAnsi="Arial" w:cs="Arial"/>
          <w:sz w:val="24"/>
          <w:szCs w:val="24"/>
        </w:rPr>
        <w:tab/>
        <w:t>5</w:t>
      </w:r>
    </w:p>
    <w:p w14:paraId="008A4193" w14:textId="77777777" w:rsidR="00F15DE3" w:rsidRDefault="00F15DE3">
      <w:pPr>
        <w:rPr>
          <w:rFonts w:ascii="Arial" w:hAnsi="Arial" w:cs="Arial"/>
          <w:sz w:val="24"/>
          <w:szCs w:val="24"/>
        </w:rPr>
      </w:pPr>
      <w:r>
        <w:rPr>
          <w:rFonts w:ascii="Arial" w:hAnsi="Arial" w:cs="Arial"/>
          <w:sz w:val="24"/>
          <w:szCs w:val="24"/>
        </w:rPr>
        <w:t>Na de behandeling</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6</w:t>
      </w:r>
    </w:p>
    <w:p w14:paraId="008A4194" w14:textId="77777777" w:rsidR="00F15DE3" w:rsidRDefault="00F15DE3">
      <w:pPr>
        <w:rPr>
          <w:rFonts w:ascii="Arial" w:hAnsi="Arial" w:cs="Arial"/>
          <w:sz w:val="24"/>
          <w:szCs w:val="24"/>
        </w:rPr>
      </w:pPr>
      <w:r>
        <w:rPr>
          <w:rFonts w:ascii="Arial" w:hAnsi="Arial" w:cs="Arial"/>
          <w:sz w:val="24"/>
          <w:szCs w:val="24"/>
        </w:rPr>
        <w:t>Dispenserende en compenserende</w:t>
      </w:r>
      <w:r w:rsidR="008A26B7">
        <w:rPr>
          <w:rFonts w:ascii="Arial" w:hAnsi="Arial" w:cs="Arial"/>
          <w:sz w:val="24"/>
          <w:szCs w:val="24"/>
        </w:rPr>
        <w:t xml:space="preserve"> </w:t>
      </w:r>
      <w:r>
        <w:rPr>
          <w:rFonts w:ascii="Arial" w:hAnsi="Arial" w:cs="Arial"/>
          <w:sz w:val="24"/>
          <w:szCs w:val="24"/>
        </w:rPr>
        <w:t>maatregelen en digitale hulpmiddelen</w:t>
      </w:r>
      <w:r w:rsidR="008A26B7">
        <w:rPr>
          <w:rFonts w:ascii="Arial" w:hAnsi="Arial" w:cs="Arial"/>
          <w:sz w:val="24"/>
          <w:szCs w:val="24"/>
        </w:rPr>
        <w:tab/>
      </w:r>
      <w:r w:rsidR="001B4A8D">
        <w:rPr>
          <w:rFonts w:ascii="Arial" w:hAnsi="Arial" w:cs="Arial"/>
          <w:sz w:val="24"/>
          <w:szCs w:val="24"/>
        </w:rPr>
        <w:t>6</w:t>
      </w:r>
    </w:p>
    <w:p w14:paraId="008A4195" w14:textId="77777777" w:rsidR="00F15DE3" w:rsidRDefault="00F15DE3">
      <w:pPr>
        <w:rPr>
          <w:rFonts w:ascii="Arial" w:hAnsi="Arial" w:cs="Arial"/>
          <w:sz w:val="24"/>
          <w:szCs w:val="24"/>
        </w:rPr>
      </w:pPr>
    </w:p>
    <w:p w14:paraId="008A4196" w14:textId="77777777" w:rsidR="00F15DE3" w:rsidRDefault="00F15DE3">
      <w:pPr>
        <w:rPr>
          <w:rFonts w:ascii="Arial" w:hAnsi="Arial" w:cs="Arial"/>
          <w:sz w:val="24"/>
          <w:szCs w:val="24"/>
        </w:rPr>
      </w:pPr>
      <w:r>
        <w:rPr>
          <w:rFonts w:ascii="Arial" w:hAnsi="Arial" w:cs="Arial"/>
          <w:sz w:val="24"/>
          <w:szCs w:val="24"/>
        </w:rPr>
        <w:t>Bijlage 1</w:t>
      </w:r>
      <w:r w:rsidR="001B4A8D">
        <w:rPr>
          <w:rFonts w:ascii="Arial" w:hAnsi="Arial" w:cs="Arial"/>
          <w:sz w:val="24"/>
          <w:szCs w:val="24"/>
        </w:rPr>
        <w:tab/>
        <w:t>Kenmerkenlijst mogelijke dyslexie</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7</w:t>
      </w:r>
    </w:p>
    <w:p w14:paraId="008A4197" w14:textId="77777777" w:rsidR="00F15DE3" w:rsidRDefault="00F15DE3">
      <w:pPr>
        <w:rPr>
          <w:rFonts w:ascii="Arial" w:hAnsi="Arial" w:cs="Arial"/>
          <w:sz w:val="24"/>
          <w:szCs w:val="24"/>
        </w:rPr>
      </w:pPr>
      <w:r>
        <w:rPr>
          <w:rFonts w:ascii="Arial" w:hAnsi="Arial" w:cs="Arial"/>
          <w:sz w:val="24"/>
          <w:szCs w:val="24"/>
        </w:rPr>
        <w:t>Bijlage 2</w:t>
      </w:r>
      <w:r w:rsidR="001B4A8D">
        <w:rPr>
          <w:rFonts w:ascii="Arial" w:hAnsi="Arial" w:cs="Arial"/>
          <w:sz w:val="24"/>
          <w:szCs w:val="24"/>
        </w:rPr>
        <w:tab/>
        <w:t>Dyslexie afsprakenkaart</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10</w:t>
      </w:r>
    </w:p>
    <w:p w14:paraId="008A4198" w14:textId="77777777" w:rsidR="00F15DE3" w:rsidRDefault="00F15DE3">
      <w:pPr>
        <w:rPr>
          <w:rFonts w:ascii="Arial" w:hAnsi="Arial" w:cs="Arial"/>
          <w:sz w:val="24"/>
          <w:szCs w:val="24"/>
        </w:rPr>
      </w:pPr>
      <w:r>
        <w:rPr>
          <w:rFonts w:ascii="Arial" w:hAnsi="Arial" w:cs="Arial"/>
          <w:sz w:val="24"/>
          <w:szCs w:val="24"/>
        </w:rPr>
        <w:t>Bijlage 3</w:t>
      </w:r>
      <w:r w:rsidR="001B4A8D">
        <w:rPr>
          <w:rFonts w:ascii="Arial" w:hAnsi="Arial" w:cs="Arial"/>
          <w:sz w:val="24"/>
          <w:szCs w:val="24"/>
        </w:rPr>
        <w:t xml:space="preserve">       Criteria voor het </w:t>
      </w:r>
      <w:proofErr w:type="spellStart"/>
      <w:r w:rsidR="001B4A8D">
        <w:rPr>
          <w:rFonts w:ascii="Arial" w:hAnsi="Arial" w:cs="Arial"/>
          <w:sz w:val="24"/>
          <w:szCs w:val="24"/>
        </w:rPr>
        <w:t>leerlingdossier</w:t>
      </w:r>
      <w:proofErr w:type="spellEnd"/>
      <w:r w:rsidR="001B4A8D">
        <w:rPr>
          <w:rFonts w:ascii="Arial" w:hAnsi="Arial" w:cs="Arial"/>
          <w:sz w:val="24"/>
          <w:szCs w:val="24"/>
        </w:rPr>
        <w:t xml:space="preserve"> EED</w:t>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r>
      <w:r w:rsidR="001B4A8D">
        <w:rPr>
          <w:rFonts w:ascii="Arial" w:hAnsi="Arial" w:cs="Arial"/>
          <w:sz w:val="24"/>
          <w:szCs w:val="24"/>
        </w:rPr>
        <w:tab/>
        <w:t>11</w:t>
      </w:r>
    </w:p>
    <w:p w14:paraId="008A4199" w14:textId="77777777" w:rsidR="00F15DE3" w:rsidRDefault="00F15DE3">
      <w:pPr>
        <w:rPr>
          <w:rFonts w:ascii="Arial" w:hAnsi="Arial" w:cs="Arial"/>
          <w:sz w:val="24"/>
          <w:szCs w:val="24"/>
        </w:rPr>
      </w:pPr>
      <w:r>
        <w:rPr>
          <w:rFonts w:ascii="Arial" w:hAnsi="Arial" w:cs="Arial"/>
          <w:sz w:val="24"/>
          <w:szCs w:val="24"/>
        </w:rPr>
        <w:t>Bijlage 4</w:t>
      </w:r>
      <w:r w:rsidR="001B4A8D">
        <w:rPr>
          <w:rFonts w:ascii="Arial" w:hAnsi="Arial" w:cs="Arial"/>
          <w:sz w:val="24"/>
          <w:szCs w:val="24"/>
        </w:rPr>
        <w:t xml:space="preserve">  </w:t>
      </w:r>
      <w:proofErr w:type="spellStart"/>
      <w:r w:rsidR="001B4A8D">
        <w:rPr>
          <w:rFonts w:ascii="Arial" w:hAnsi="Arial" w:cs="Arial"/>
          <w:sz w:val="24"/>
          <w:szCs w:val="24"/>
        </w:rPr>
        <w:t>Factsheet</w:t>
      </w:r>
      <w:proofErr w:type="spellEnd"/>
      <w:r w:rsidR="001B4A8D">
        <w:rPr>
          <w:rFonts w:ascii="Arial" w:hAnsi="Arial" w:cs="Arial"/>
          <w:sz w:val="24"/>
          <w:szCs w:val="24"/>
        </w:rPr>
        <w:t xml:space="preserve"> 1 Samenwerkingsverband ZOUT/ Route ondersteuning intern. </w:t>
      </w:r>
    </w:p>
    <w:p w14:paraId="008A419A" w14:textId="77777777" w:rsidR="001B4A8D" w:rsidRDefault="001B4A8D">
      <w:pPr>
        <w:rPr>
          <w:rFonts w:ascii="Arial" w:hAnsi="Arial" w:cs="Arial"/>
          <w:sz w:val="24"/>
          <w:szCs w:val="24"/>
        </w:rPr>
      </w:pPr>
      <w:r>
        <w:rPr>
          <w:rFonts w:ascii="Arial" w:hAnsi="Arial" w:cs="Arial"/>
          <w:sz w:val="24"/>
          <w:szCs w:val="24"/>
        </w:rPr>
        <w:t xml:space="preserve">Bijlage 5  </w:t>
      </w:r>
      <w:proofErr w:type="spellStart"/>
      <w:r>
        <w:rPr>
          <w:rFonts w:ascii="Arial" w:hAnsi="Arial" w:cs="Arial"/>
          <w:sz w:val="24"/>
          <w:szCs w:val="24"/>
        </w:rPr>
        <w:t>Factsheet</w:t>
      </w:r>
      <w:proofErr w:type="spellEnd"/>
      <w:r>
        <w:rPr>
          <w:rFonts w:ascii="Arial" w:hAnsi="Arial" w:cs="Arial"/>
          <w:sz w:val="24"/>
          <w:szCs w:val="24"/>
        </w:rPr>
        <w:t xml:space="preserve"> 2 Samenwerkingsverband ZOUT/ Route ondersteuning extern.</w:t>
      </w:r>
    </w:p>
    <w:p w14:paraId="008A419B" w14:textId="77777777" w:rsidR="001B4A8D" w:rsidRDefault="001B4A8D">
      <w:pPr>
        <w:rPr>
          <w:rFonts w:ascii="Arial" w:hAnsi="Arial" w:cs="Arial"/>
          <w:sz w:val="24"/>
          <w:szCs w:val="24"/>
        </w:rPr>
      </w:pPr>
      <w:r>
        <w:rPr>
          <w:rFonts w:ascii="Arial" w:hAnsi="Arial" w:cs="Arial"/>
          <w:sz w:val="24"/>
          <w:szCs w:val="24"/>
        </w:rPr>
        <w:t xml:space="preserve">Bijlage 6  Format </w:t>
      </w:r>
      <w:proofErr w:type="spellStart"/>
      <w:r>
        <w:rPr>
          <w:rFonts w:ascii="Arial" w:hAnsi="Arial" w:cs="Arial"/>
          <w:sz w:val="24"/>
          <w:szCs w:val="24"/>
        </w:rPr>
        <w:t>leerlingdossier</w:t>
      </w:r>
      <w:proofErr w:type="spellEnd"/>
      <w:r>
        <w:rPr>
          <w:rFonts w:ascii="Arial" w:hAnsi="Arial" w:cs="Arial"/>
          <w:sz w:val="24"/>
          <w:szCs w:val="24"/>
        </w:rPr>
        <w:t xml:space="preserve"> EED</w:t>
      </w:r>
    </w:p>
    <w:p w14:paraId="008A419C" w14:textId="77777777" w:rsidR="00B927D8" w:rsidRDefault="00B927D8">
      <w:pPr>
        <w:rPr>
          <w:rFonts w:ascii="Arial" w:hAnsi="Arial" w:cs="Arial"/>
          <w:sz w:val="48"/>
          <w:szCs w:val="48"/>
        </w:rPr>
      </w:pPr>
      <w:r>
        <w:rPr>
          <w:rFonts w:ascii="Arial" w:hAnsi="Arial" w:cs="Arial"/>
          <w:sz w:val="48"/>
          <w:szCs w:val="48"/>
        </w:rPr>
        <w:br w:type="page"/>
      </w:r>
    </w:p>
    <w:p w14:paraId="008A419D" w14:textId="77777777" w:rsidR="00B927D8" w:rsidRPr="00D27BAF" w:rsidRDefault="00B927D8" w:rsidP="00C10CE4">
      <w:pPr>
        <w:spacing w:after="0"/>
        <w:rPr>
          <w:rFonts w:ascii="Arial" w:hAnsi="Arial" w:cs="Arial"/>
          <w:b/>
          <w:sz w:val="24"/>
          <w:szCs w:val="24"/>
        </w:rPr>
      </w:pPr>
      <w:r w:rsidRPr="00D27BAF">
        <w:rPr>
          <w:rFonts w:ascii="Arial" w:hAnsi="Arial" w:cs="Arial"/>
          <w:b/>
          <w:sz w:val="24"/>
          <w:szCs w:val="24"/>
        </w:rPr>
        <w:lastRenderedPageBreak/>
        <w:t>Inleiding.</w:t>
      </w:r>
    </w:p>
    <w:p w14:paraId="008A419E" w14:textId="77777777" w:rsidR="00B927D8" w:rsidRDefault="00B927D8" w:rsidP="00C10CE4">
      <w:pPr>
        <w:spacing w:after="0"/>
        <w:rPr>
          <w:rFonts w:ascii="Arial" w:hAnsi="Arial" w:cs="Arial"/>
          <w:sz w:val="24"/>
          <w:szCs w:val="24"/>
        </w:rPr>
      </w:pPr>
      <w:r>
        <w:rPr>
          <w:rFonts w:ascii="Arial" w:hAnsi="Arial" w:cs="Arial"/>
          <w:sz w:val="24"/>
          <w:szCs w:val="24"/>
        </w:rPr>
        <w:t xml:space="preserve">Lezen en taal zijn de basis voor ál het leren. Het is van groot belang voor de leerling dat deze specifieke leerstoornis snel herkend wordt, dat de juiste stappen genomen worden en dat de leerling de juiste hulp krijgt. </w:t>
      </w:r>
    </w:p>
    <w:p w14:paraId="008A419F" w14:textId="77777777" w:rsidR="002F54F5" w:rsidRDefault="002F54F5" w:rsidP="00C10CE4">
      <w:pPr>
        <w:spacing w:after="0"/>
        <w:rPr>
          <w:rFonts w:ascii="Arial" w:hAnsi="Arial" w:cs="Arial"/>
          <w:sz w:val="24"/>
          <w:szCs w:val="24"/>
        </w:rPr>
      </w:pPr>
      <w:r>
        <w:rPr>
          <w:rFonts w:ascii="Arial" w:hAnsi="Arial" w:cs="Arial"/>
          <w:sz w:val="24"/>
          <w:szCs w:val="24"/>
        </w:rPr>
        <w:t xml:space="preserve">De Damiaanschool maakt gebruik van de </w:t>
      </w:r>
      <w:r w:rsidRPr="002F54F5">
        <w:rPr>
          <w:rFonts w:ascii="Arial" w:hAnsi="Arial" w:cs="Arial"/>
          <w:sz w:val="24"/>
          <w:szCs w:val="24"/>
        </w:rPr>
        <w:t>richtli</w:t>
      </w:r>
      <w:r>
        <w:rPr>
          <w:rFonts w:ascii="Arial" w:hAnsi="Arial" w:cs="Arial"/>
          <w:sz w:val="24"/>
          <w:szCs w:val="24"/>
        </w:rPr>
        <w:t xml:space="preserve">jnen aanpak dyslexie binnen samenwerkingsverband </w:t>
      </w:r>
      <w:r w:rsidRPr="002F54F5">
        <w:rPr>
          <w:rFonts w:ascii="Arial" w:hAnsi="Arial" w:cs="Arial"/>
          <w:sz w:val="24"/>
          <w:szCs w:val="24"/>
        </w:rPr>
        <w:t>ZOUT</w:t>
      </w:r>
      <w:r>
        <w:rPr>
          <w:rFonts w:ascii="Arial" w:hAnsi="Arial" w:cs="Arial"/>
          <w:sz w:val="24"/>
          <w:szCs w:val="24"/>
        </w:rPr>
        <w:t>(</w:t>
      </w:r>
      <w:proofErr w:type="spellStart"/>
      <w:r>
        <w:rPr>
          <w:rFonts w:ascii="Arial" w:hAnsi="Arial" w:cs="Arial"/>
          <w:sz w:val="24"/>
          <w:szCs w:val="24"/>
        </w:rPr>
        <w:t>Zuid-Oost</w:t>
      </w:r>
      <w:proofErr w:type="spellEnd"/>
      <w:r>
        <w:rPr>
          <w:rFonts w:ascii="Arial" w:hAnsi="Arial" w:cs="Arial"/>
          <w:sz w:val="24"/>
          <w:szCs w:val="24"/>
        </w:rPr>
        <w:t xml:space="preserve"> Utrecht).</w:t>
      </w:r>
    </w:p>
    <w:p w14:paraId="008A41A0" w14:textId="77777777" w:rsidR="002F54F5" w:rsidRDefault="002F54F5" w:rsidP="00C10CE4">
      <w:pPr>
        <w:spacing w:after="0"/>
        <w:rPr>
          <w:rFonts w:ascii="Arial" w:hAnsi="Arial" w:cs="Arial"/>
          <w:sz w:val="24"/>
          <w:szCs w:val="24"/>
        </w:rPr>
      </w:pPr>
    </w:p>
    <w:p w14:paraId="008A41A1" w14:textId="77777777" w:rsidR="002F54F5" w:rsidRPr="00D27BAF" w:rsidRDefault="002F54F5" w:rsidP="00C10CE4">
      <w:pPr>
        <w:spacing w:after="0"/>
        <w:rPr>
          <w:rFonts w:ascii="Arial" w:hAnsi="Arial" w:cs="Arial"/>
          <w:b/>
          <w:sz w:val="24"/>
          <w:szCs w:val="24"/>
        </w:rPr>
      </w:pPr>
      <w:r w:rsidRPr="00D27BAF">
        <w:rPr>
          <w:rFonts w:ascii="Arial" w:hAnsi="Arial" w:cs="Arial"/>
          <w:b/>
          <w:sz w:val="24"/>
          <w:szCs w:val="24"/>
        </w:rPr>
        <w:t>Definitie:</w:t>
      </w:r>
    </w:p>
    <w:p w14:paraId="008A41A2" w14:textId="77777777" w:rsidR="0040751F" w:rsidRDefault="002F54F5" w:rsidP="00D27BAF">
      <w:pPr>
        <w:spacing w:after="0"/>
        <w:rPr>
          <w:rFonts w:ascii="Arial" w:hAnsi="Arial" w:cs="Arial"/>
          <w:i/>
          <w:sz w:val="24"/>
          <w:szCs w:val="24"/>
        </w:rPr>
      </w:pPr>
      <w:r w:rsidRPr="002F54F5">
        <w:rPr>
          <w:rFonts w:ascii="Arial" w:hAnsi="Arial" w:cs="Arial"/>
          <w:i/>
          <w:sz w:val="24"/>
          <w:szCs w:val="24"/>
        </w:rPr>
        <w:t>Dyslexie is een specifieke leerstoornis die zich kenmerkt door een hardnekkig probleem in het aanleren van accuraat en vlot lezen en/of spellen op woordniveau dat niet het gevolg is van omgevingsfactoren en/of een lichamelijke, neurologische of algemene verstandelijke beperking.</w:t>
      </w:r>
      <w:r w:rsidR="00D27BAF">
        <w:rPr>
          <w:rFonts w:ascii="Arial" w:hAnsi="Arial" w:cs="Arial"/>
          <w:i/>
          <w:sz w:val="24"/>
          <w:szCs w:val="24"/>
        </w:rPr>
        <w:t xml:space="preserve"> (Stichting Dyslexie Nederland)</w:t>
      </w:r>
    </w:p>
    <w:p w14:paraId="008A41A3" w14:textId="77777777" w:rsidR="00D27BAF" w:rsidRPr="00D27BAF" w:rsidRDefault="00D27BAF" w:rsidP="00D27BAF">
      <w:pPr>
        <w:spacing w:after="0"/>
        <w:rPr>
          <w:rFonts w:ascii="Arial" w:hAnsi="Arial" w:cs="Arial"/>
          <w:i/>
          <w:sz w:val="24"/>
          <w:szCs w:val="24"/>
        </w:rPr>
      </w:pPr>
    </w:p>
    <w:p w14:paraId="008A41A4" w14:textId="77777777" w:rsidR="00AD39BD" w:rsidRPr="00D27BAF" w:rsidRDefault="0040751F" w:rsidP="00CC19F8">
      <w:pPr>
        <w:spacing w:after="0" w:line="240" w:lineRule="auto"/>
        <w:rPr>
          <w:rFonts w:ascii="Arial" w:hAnsi="Arial" w:cs="Arial"/>
          <w:sz w:val="24"/>
          <w:szCs w:val="24"/>
        </w:rPr>
      </w:pPr>
      <w:r w:rsidRPr="00D27BAF">
        <w:rPr>
          <w:rFonts w:ascii="Arial" w:hAnsi="Arial" w:cs="Arial"/>
          <w:sz w:val="24"/>
          <w:szCs w:val="24"/>
        </w:rPr>
        <w:t>Met dyslexie worden lees- en spellingproblemen bedoeld, dus problemen bij het lezen en bij het opschrijven van woorden. Meestal gaan</w:t>
      </w:r>
      <w:r w:rsidR="00AD39BD" w:rsidRPr="00D27BAF">
        <w:rPr>
          <w:rFonts w:ascii="Arial" w:hAnsi="Arial" w:cs="Arial"/>
          <w:sz w:val="24"/>
          <w:szCs w:val="24"/>
        </w:rPr>
        <w:t xml:space="preserve"> de</w:t>
      </w:r>
      <w:r w:rsidRPr="00D27BAF">
        <w:rPr>
          <w:rFonts w:ascii="Arial" w:hAnsi="Arial" w:cs="Arial"/>
          <w:sz w:val="24"/>
          <w:szCs w:val="24"/>
        </w:rPr>
        <w:t xml:space="preserve"> lees- en spellingproblemen samen, maar ze kunnen ook apart bestaan. Het kan </w:t>
      </w:r>
      <w:r w:rsidR="00AD39BD" w:rsidRPr="00D27BAF">
        <w:rPr>
          <w:rFonts w:ascii="Arial" w:hAnsi="Arial" w:cs="Arial"/>
          <w:sz w:val="24"/>
          <w:szCs w:val="24"/>
        </w:rPr>
        <w:t xml:space="preserve">bijvoorbeeld zo </w:t>
      </w:r>
      <w:r w:rsidRPr="00D27BAF">
        <w:rPr>
          <w:rFonts w:ascii="Arial" w:hAnsi="Arial" w:cs="Arial"/>
          <w:sz w:val="24"/>
          <w:szCs w:val="24"/>
        </w:rPr>
        <w:t xml:space="preserve">zijn dat een kind met dyslexie </w:t>
      </w:r>
      <w:r w:rsidR="00C733A5" w:rsidRPr="00D27BAF">
        <w:rPr>
          <w:rFonts w:ascii="Arial" w:hAnsi="Arial" w:cs="Arial"/>
          <w:sz w:val="24"/>
          <w:szCs w:val="24"/>
        </w:rPr>
        <w:t>redelijk spelt, maar veel moeite heeft met lezen</w:t>
      </w:r>
      <w:r w:rsidR="00012819" w:rsidRPr="00D27BAF">
        <w:rPr>
          <w:rFonts w:ascii="Arial" w:hAnsi="Arial" w:cs="Arial"/>
          <w:sz w:val="24"/>
          <w:szCs w:val="24"/>
        </w:rPr>
        <w:t xml:space="preserve">. </w:t>
      </w:r>
      <w:r w:rsidR="00AD39BD" w:rsidRPr="00D27BAF">
        <w:rPr>
          <w:rFonts w:ascii="Arial" w:hAnsi="Arial" w:cs="Arial"/>
          <w:sz w:val="24"/>
          <w:szCs w:val="24"/>
        </w:rPr>
        <w:t>Andersom kan ook.</w:t>
      </w:r>
    </w:p>
    <w:p w14:paraId="008A41A5" w14:textId="77777777" w:rsidR="00AD39BD" w:rsidRPr="00D27BAF" w:rsidRDefault="00AD39BD" w:rsidP="00CC19F8">
      <w:pPr>
        <w:spacing w:after="0" w:line="240" w:lineRule="auto"/>
        <w:rPr>
          <w:rFonts w:ascii="Arial" w:hAnsi="Arial" w:cs="Arial"/>
          <w:sz w:val="24"/>
          <w:szCs w:val="24"/>
        </w:rPr>
      </w:pPr>
    </w:p>
    <w:p w14:paraId="008A41A6" w14:textId="77777777" w:rsidR="0040751F" w:rsidRPr="00D27BAF" w:rsidRDefault="00012819" w:rsidP="00CC19F8">
      <w:pPr>
        <w:spacing w:after="0" w:line="240" w:lineRule="auto"/>
        <w:rPr>
          <w:rFonts w:ascii="Arial" w:hAnsi="Arial" w:cs="Arial"/>
          <w:sz w:val="24"/>
          <w:szCs w:val="24"/>
        </w:rPr>
      </w:pPr>
      <w:r w:rsidRPr="00D27BAF">
        <w:rPr>
          <w:rFonts w:ascii="Arial" w:hAnsi="Arial" w:cs="Arial"/>
          <w:sz w:val="24"/>
          <w:szCs w:val="24"/>
        </w:rPr>
        <w:t>Niet alle leesproblemen worden veroorzaakt door dyslexie. Pas wanneer duidelijk is dat het onderwijs van goede kwaliteit is en extra begeleiding volgens een planmatige aanpak geen resultaat heeft, kan van dyslexie sprake zijn.</w:t>
      </w:r>
      <w:r w:rsidR="00C733A5" w:rsidRPr="00D27BAF">
        <w:rPr>
          <w:rFonts w:ascii="Arial" w:hAnsi="Arial" w:cs="Arial"/>
          <w:sz w:val="24"/>
          <w:szCs w:val="24"/>
        </w:rPr>
        <w:t xml:space="preserve"> Bij dyslexie moet er dus sprake zijn van hardnekkigheid.</w:t>
      </w:r>
    </w:p>
    <w:p w14:paraId="008A41A7" w14:textId="77777777" w:rsidR="00012819" w:rsidRPr="00D27BAF" w:rsidRDefault="00012819" w:rsidP="00CC19F8">
      <w:pPr>
        <w:spacing w:after="0" w:line="240" w:lineRule="auto"/>
        <w:rPr>
          <w:rFonts w:ascii="Arial" w:hAnsi="Arial" w:cs="Arial"/>
          <w:sz w:val="24"/>
          <w:szCs w:val="24"/>
        </w:rPr>
      </w:pPr>
    </w:p>
    <w:p w14:paraId="008A41A8" w14:textId="77777777" w:rsidR="00197268" w:rsidRPr="00D27BAF" w:rsidRDefault="00197268" w:rsidP="00CC19F8">
      <w:pPr>
        <w:spacing w:after="0" w:line="240" w:lineRule="auto"/>
        <w:rPr>
          <w:rFonts w:ascii="Arial" w:hAnsi="Arial" w:cs="Arial"/>
          <w:sz w:val="24"/>
          <w:szCs w:val="24"/>
        </w:rPr>
      </w:pPr>
      <w:r w:rsidRPr="00D27BAF">
        <w:rPr>
          <w:rFonts w:ascii="Arial" w:hAnsi="Arial" w:cs="Arial"/>
          <w:sz w:val="24"/>
          <w:szCs w:val="24"/>
        </w:rPr>
        <w:t xml:space="preserve">Bij dyslexie komt de teken-klankkoppeling moeizaam op gang. Kinderen met dyslexie doen er veel langer over voordat ze alle letters kennen en deze tot woorden kunnen vormen. Ook het foutloos leren opschrijven van woorden kost hen meer tijd. Zij moeten dan ook veel meer oefenen dan kinderen zonder dyslexie. </w:t>
      </w:r>
    </w:p>
    <w:p w14:paraId="008A41A9" w14:textId="77777777" w:rsidR="00197268" w:rsidRPr="00D27BAF" w:rsidRDefault="00197268" w:rsidP="00CC19F8">
      <w:pPr>
        <w:spacing w:after="0" w:line="240" w:lineRule="auto"/>
        <w:rPr>
          <w:rFonts w:ascii="Arial" w:hAnsi="Arial" w:cs="Arial"/>
          <w:sz w:val="24"/>
          <w:szCs w:val="24"/>
        </w:rPr>
      </w:pPr>
    </w:p>
    <w:p w14:paraId="008A41AA" w14:textId="77777777" w:rsidR="00012819" w:rsidRPr="00D27BAF" w:rsidRDefault="00012819" w:rsidP="00CC19F8">
      <w:pPr>
        <w:spacing w:after="0" w:line="240" w:lineRule="auto"/>
        <w:rPr>
          <w:rFonts w:ascii="Arial" w:hAnsi="Arial" w:cs="Arial"/>
          <w:sz w:val="24"/>
          <w:szCs w:val="24"/>
        </w:rPr>
      </w:pPr>
      <w:r w:rsidRPr="00D27BAF">
        <w:rPr>
          <w:rFonts w:ascii="Arial" w:hAnsi="Arial" w:cs="Arial"/>
          <w:sz w:val="24"/>
          <w:szCs w:val="24"/>
        </w:rPr>
        <w:t>Dyslexie is een stoorni</w:t>
      </w:r>
      <w:r w:rsidR="00197268" w:rsidRPr="00D27BAF">
        <w:rPr>
          <w:rFonts w:ascii="Arial" w:hAnsi="Arial" w:cs="Arial"/>
          <w:sz w:val="24"/>
          <w:szCs w:val="24"/>
        </w:rPr>
        <w:t xml:space="preserve">s in het technisch leren lezen, maar </w:t>
      </w:r>
      <w:r w:rsidRPr="00D27BAF">
        <w:rPr>
          <w:rFonts w:ascii="Arial" w:hAnsi="Arial" w:cs="Arial"/>
          <w:sz w:val="24"/>
          <w:szCs w:val="24"/>
        </w:rPr>
        <w:t xml:space="preserve">geen stoornis in het </w:t>
      </w:r>
      <w:r w:rsidR="00A2404D" w:rsidRPr="00D27BAF">
        <w:rPr>
          <w:rFonts w:ascii="Arial" w:hAnsi="Arial" w:cs="Arial"/>
          <w:sz w:val="24"/>
          <w:szCs w:val="24"/>
        </w:rPr>
        <w:t>begrijpend</w:t>
      </w:r>
      <w:r w:rsidRPr="00D27BAF">
        <w:rPr>
          <w:rFonts w:ascii="Arial" w:hAnsi="Arial" w:cs="Arial"/>
          <w:sz w:val="24"/>
          <w:szCs w:val="24"/>
        </w:rPr>
        <w:t xml:space="preserve"> lezen. Het begrijpend lezen kan wel worden belemmerd als het technisch lezen veel aandacht en energie vraagt, zoals bij een kind met dyslexie het geval is. </w:t>
      </w:r>
      <w:r w:rsidR="00AD39BD" w:rsidRPr="00D27BAF">
        <w:rPr>
          <w:rFonts w:ascii="Arial" w:hAnsi="Arial" w:cs="Arial"/>
          <w:sz w:val="24"/>
          <w:szCs w:val="24"/>
        </w:rPr>
        <w:t xml:space="preserve"> Bijna alle</w:t>
      </w:r>
      <w:r w:rsidRPr="00D27BAF">
        <w:rPr>
          <w:rFonts w:ascii="Arial" w:hAnsi="Arial" w:cs="Arial"/>
          <w:sz w:val="24"/>
          <w:szCs w:val="24"/>
        </w:rPr>
        <w:t xml:space="preserve"> kinderen met dyslexie leren </w:t>
      </w:r>
      <w:r w:rsidR="00A2404D" w:rsidRPr="00D27BAF">
        <w:rPr>
          <w:rFonts w:ascii="Arial" w:hAnsi="Arial" w:cs="Arial"/>
          <w:sz w:val="24"/>
          <w:szCs w:val="24"/>
        </w:rPr>
        <w:t>uiteindelijk</w:t>
      </w:r>
      <w:r w:rsidR="00AD39BD" w:rsidRPr="00D27BAF">
        <w:rPr>
          <w:rFonts w:ascii="Arial" w:hAnsi="Arial" w:cs="Arial"/>
          <w:sz w:val="24"/>
          <w:szCs w:val="24"/>
        </w:rPr>
        <w:t xml:space="preserve"> wel lezen, maar </w:t>
      </w:r>
      <w:r w:rsidRPr="00D27BAF">
        <w:rPr>
          <w:rFonts w:ascii="Arial" w:hAnsi="Arial" w:cs="Arial"/>
          <w:sz w:val="24"/>
          <w:szCs w:val="24"/>
        </w:rPr>
        <w:t xml:space="preserve">blijven dat trager doen, moeten er meer energie in steken en zijn sneller afgeleid dan de gemiddelde lezer. </w:t>
      </w:r>
    </w:p>
    <w:p w14:paraId="008A41AB" w14:textId="77777777" w:rsidR="00AD39BD" w:rsidRDefault="00AD39BD" w:rsidP="00CC19F8">
      <w:pPr>
        <w:spacing w:after="0" w:line="240" w:lineRule="auto"/>
        <w:rPr>
          <w:rFonts w:ascii="Arial" w:hAnsi="Arial" w:cs="Arial"/>
          <w:sz w:val="24"/>
          <w:szCs w:val="24"/>
        </w:rPr>
      </w:pPr>
    </w:p>
    <w:p w14:paraId="008A41AC" w14:textId="77777777" w:rsidR="00F15DE3" w:rsidRPr="00F15DE3" w:rsidRDefault="00F15DE3" w:rsidP="00CC19F8">
      <w:pPr>
        <w:spacing w:after="0" w:line="240" w:lineRule="auto"/>
        <w:rPr>
          <w:rFonts w:ascii="Arial" w:hAnsi="Arial" w:cs="Arial"/>
          <w:b/>
          <w:sz w:val="24"/>
          <w:szCs w:val="24"/>
        </w:rPr>
      </w:pPr>
      <w:r>
        <w:rPr>
          <w:rFonts w:ascii="Arial" w:hAnsi="Arial" w:cs="Arial"/>
          <w:b/>
          <w:sz w:val="24"/>
          <w:szCs w:val="24"/>
        </w:rPr>
        <w:t>Oorzaak:</w:t>
      </w:r>
    </w:p>
    <w:p w14:paraId="008A41AD" w14:textId="77777777" w:rsidR="00A2404D" w:rsidRPr="00D27BAF" w:rsidRDefault="00A2404D" w:rsidP="00CC19F8">
      <w:pPr>
        <w:spacing w:after="0" w:line="240" w:lineRule="auto"/>
        <w:rPr>
          <w:rFonts w:ascii="Arial" w:hAnsi="Arial" w:cs="Arial"/>
          <w:sz w:val="24"/>
          <w:szCs w:val="24"/>
        </w:rPr>
      </w:pPr>
      <w:r w:rsidRPr="00D27BAF">
        <w:rPr>
          <w:rFonts w:ascii="Arial" w:hAnsi="Arial" w:cs="Arial"/>
          <w:sz w:val="24"/>
          <w:szCs w:val="24"/>
        </w:rPr>
        <w:t xml:space="preserve">De precieze oorzaak van dyslexie is nog niet helemaal bekend, maar moet </w:t>
      </w:r>
      <w:r w:rsidR="00AD39BD" w:rsidRPr="00D27BAF">
        <w:rPr>
          <w:rFonts w:ascii="Arial" w:hAnsi="Arial" w:cs="Arial"/>
          <w:sz w:val="24"/>
          <w:szCs w:val="24"/>
        </w:rPr>
        <w:t xml:space="preserve">worden </w:t>
      </w:r>
      <w:r w:rsidRPr="00D27BAF">
        <w:rPr>
          <w:rFonts w:ascii="Arial" w:hAnsi="Arial" w:cs="Arial"/>
          <w:sz w:val="24"/>
          <w:szCs w:val="24"/>
        </w:rPr>
        <w:t xml:space="preserve">gezocht in de hersenen. Het lijkt erop dat het hersengebied waar klanken aan schrifttekens worden gekoppeld (en andersom) zwak is aangelegd of moeilijk bereikbaar is. De aangeleerde teken-klankkoppeling wordt daardoor onvolledig of incorrect in de hersenen verwerkt en minder goed in het geheugen opgeslagen. Dit wordt een specifiek fonologisch verwerkingsprobleem genoemd. Het gevolg is dat de </w:t>
      </w:r>
      <w:r w:rsidRPr="00D27BAF">
        <w:rPr>
          <w:rFonts w:ascii="Arial" w:hAnsi="Arial" w:cs="Arial"/>
          <w:sz w:val="24"/>
          <w:szCs w:val="24"/>
        </w:rPr>
        <w:lastRenderedPageBreak/>
        <w:t>aangeleerd</w:t>
      </w:r>
      <w:r w:rsidR="00AD39BD" w:rsidRPr="00D27BAF">
        <w:rPr>
          <w:rFonts w:ascii="Arial" w:hAnsi="Arial" w:cs="Arial"/>
          <w:sz w:val="24"/>
          <w:szCs w:val="24"/>
        </w:rPr>
        <w:t>e, en dus als bekend veronderst</w:t>
      </w:r>
      <w:r w:rsidRPr="00D27BAF">
        <w:rPr>
          <w:rFonts w:ascii="Arial" w:hAnsi="Arial" w:cs="Arial"/>
          <w:sz w:val="24"/>
          <w:szCs w:val="24"/>
        </w:rPr>
        <w:t>e</w:t>
      </w:r>
      <w:r w:rsidR="00AD39BD" w:rsidRPr="00D27BAF">
        <w:rPr>
          <w:rFonts w:ascii="Arial" w:hAnsi="Arial" w:cs="Arial"/>
          <w:sz w:val="24"/>
          <w:szCs w:val="24"/>
        </w:rPr>
        <w:t>l</w:t>
      </w:r>
      <w:r w:rsidRPr="00D27BAF">
        <w:rPr>
          <w:rFonts w:ascii="Arial" w:hAnsi="Arial" w:cs="Arial"/>
          <w:sz w:val="24"/>
          <w:szCs w:val="24"/>
        </w:rPr>
        <w:t>de, klankcodes moeilijker uit het geheugen zijn te halen</w:t>
      </w:r>
      <w:r w:rsidR="00AD39BD" w:rsidRPr="00D27BAF">
        <w:rPr>
          <w:rFonts w:ascii="Arial" w:hAnsi="Arial" w:cs="Arial"/>
          <w:sz w:val="24"/>
          <w:szCs w:val="24"/>
        </w:rPr>
        <w:t xml:space="preserve"> </w:t>
      </w:r>
      <w:r w:rsidRPr="00D27BAF">
        <w:rPr>
          <w:rFonts w:ascii="Arial" w:hAnsi="Arial" w:cs="Arial"/>
          <w:sz w:val="24"/>
          <w:szCs w:val="24"/>
        </w:rPr>
        <w:t>dan bij mensen zonder dyslexie.</w:t>
      </w:r>
      <w:r w:rsidR="00AD39BD" w:rsidRPr="00D27BAF">
        <w:rPr>
          <w:rFonts w:ascii="Arial" w:hAnsi="Arial" w:cs="Arial"/>
          <w:sz w:val="24"/>
          <w:szCs w:val="24"/>
        </w:rPr>
        <w:t xml:space="preserve"> Lezen kost voor een </w:t>
      </w:r>
      <w:proofErr w:type="spellStart"/>
      <w:r w:rsidR="00AD39BD" w:rsidRPr="00D27BAF">
        <w:rPr>
          <w:rFonts w:ascii="Arial" w:hAnsi="Arial" w:cs="Arial"/>
          <w:sz w:val="24"/>
          <w:szCs w:val="24"/>
        </w:rPr>
        <w:t>dyslect</w:t>
      </w:r>
      <w:proofErr w:type="spellEnd"/>
      <w:r w:rsidR="00AD39BD" w:rsidRPr="00D27BAF">
        <w:rPr>
          <w:rFonts w:ascii="Arial" w:hAnsi="Arial" w:cs="Arial"/>
          <w:sz w:val="24"/>
          <w:szCs w:val="24"/>
        </w:rPr>
        <w:t xml:space="preserve"> ook meer energie dan bij de gemiddelde lezer.</w:t>
      </w:r>
    </w:p>
    <w:p w14:paraId="008A41AE" w14:textId="77777777" w:rsidR="00A2404D" w:rsidRPr="00D27BAF" w:rsidRDefault="00A2404D" w:rsidP="00CC19F8">
      <w:pPr>
        <w:spacing w:after="0" w:line="240" w:lineRule="auto"/>
        <w:rPr>
          <w:rFonts w:ascii="Arial" w:hAnsi="Arial" w:cs="Arial"/>
          <w:sz w:val="24"/>
          <w:szCs w:val="24"/>
        </w:rPr>
      </w:pPr>
      <w:r w:rsidRPr="00D27BAF">
        <w:rPr>
          <w:rFonts w:ascii="Arial" w:hAnsi="Arial" w:cs="Arial"/>
          <w:sz w:val="24"/>
          <w:szCs w:val="24"/>
        </w:rPr>
        <w:t xml:space="preserve">Hoe het nu komt dat de koppeling tussen klanken en schrifttekens bij mensen met dyslexie moeizaam verloopt, is nog niet helemaal duidelijk. </w:t>
      </w:r>
      <w:r w:rsidR="00AD39BD" w:rsidRPr="00D27BAF">
        <w:rPr>
          <w:rFonts w:ascii="Arial" w:hAnsi="Arial" w:cs="Arial"/>
          <w:sz w:val="24"/>
          <w:szCs w:val="24"/>
        </w:rPr>
        <w:t>Een</w:t>
      </w:r>
      <w:r w:rsidRPr="00D27BAF">
        <w:rPr>
          <w:rFonts w:ascii="Arial" w:hAnsi="Arial" w:cs="Arial"/>
          <w:sz w:val="24"/>
          <w:szCs w:val="24"/>
        </w:rPr>
        <w:t xml:space="preserve"> genetische aanleg die een vroege verstoring in de hersenontwikkeling veroorzaakt</w:t>
      </w:r>
      <w:r w:rsidR="00AD39BD" w:rsidRPr="00D27BAF">
        <w:rPr>
          <w:rFonts w:ascii="Arial" w:hAnsi="Arial" w:cs="Arial"/>
          <w:sz w:val="24"/>
          <w:szCs w:val="24"/>
        </w:rPr>
        <w:t>, wordt verondersteld</w:t>
      </w:r>
      <w:r w:rsidRPr="00D27BAF">
        <w:rPr>
          <w:rFonts w:ascii="Arial" w:hAnsi="Arial" w:cs="Arial"/>
          <w:sz w:val="24"/>
          <w:szCs w:val="24"/>
        </w:rPr>
        <w:t xml:space="preserve">. Bij dyslexie </w:t>
      </w:r>
      <w:r w:rsidR="00AD39BD" w:rsidRPr="00D27BAF">
        <w:rPr>
          <w:rFonts w:ascii="Arial" w:hAnsi="Arial" w:cs="Arial"/>
          <w:sz w:val="24"/>
          <w:szCs w:val="24"/>
        </w:rPr>
        <w:t>speelt een erfelijke factor mee, het komt i</w:t>
      </w:r>
      <w:r w:rsidRPr="00D27BAF">
        <w:rPr>
          <w:rFonts w:ascii="Arial" w:hAnsi="Arial" w:cs="Arial"/>
          <w:sz w:val="24"/>
          <w:szCs w:val="24"/>
        </w:rPr>
        <w:t>n sommige families</w:t>
      </w:r>
      <w:r w:rsidR="00AD39BD" w:rsidRPr="00D27BAF">
        <w:rPr>
          <w:rFonts w:ascii="Arial" w:hAnsi="Arial" w:cs="Arial"/>
          <w:sz w:val="24"/>
          <w:szCs w:val="24"/>
        </w:rPr>
        <w:t xml:space="preserve"> meer</w:t>
      </w:r>
      <w:r w:rsidRPr="00D27BAF">
        <w:rPr>
          <w:rFonts w:ascii="Arial" w:hAnsi="Arial" w:cs="Arial"/>
          <w:sz w:val="24"/>
          <w:szCs w:val="24"/>
        </w:rPr>
        <w:t xml:space="preserve"> voor dan in andere families.</w:t>
      </w:r>
    </w:p>
    <w:p w14:paraId="008A41AF" w14:textId="77777777" w:rsidR="00A2404D" w:rsidRPr="00D27BAF" w:rsidRDefault="00A2404D" w:rsidP="00CC19F8">
      <w:pPr>
        <w:spacing w:after="0" w:line="240" w:lineRule="auto"/>
        <w:rPr>
          <w:rFonts w:ascii="Arial" w:hAnsi="Arial" w:cs="Arial"/>
          <w:sz w:val="24"/>
          <w:szCs w:val="24"/>
        </w:rPr>
      </w:pPr>
    </w:p>
    <w:p w14:paraId="008A41B0" w14:textId="77777777" w:rsidR="00A2404D" w:rsidRDefault="00A2404D" w:rsidP="00CC19F8">
      <w:pPr>
        <w:spacing w:after="0" w:line="240" w:lineRule="auto"/>
        <w:rPr>
          <w:rFonts w:ascii="Arial" w:hAnsi="Arial" w:cs="Arial"/>
          <w:sz w:val="24"/>
          <w:szCs w:val="24"/>
        </w:rPr>
      </w:pPr>
      <w:r w:rsidRPr="00D27BAF">
        <w:rPr>
          <w:rFonts w:ascii="Arial" w:hAnsi="Arial" w:cs="Arial"/>
          <w:sz w:val="24"/>
          <w:szCs w:val="24"/>
        </w:rPr>
        <w:t>Dyslexie is niet bij ieder kind hetzelfde. Het kan variëren in de manier waarop het tot uiting komt, in de ernst van de stoornis, in achterliggende problemen en bijkomende stoornissen.</w:t>
      </w:r>
      <w:r w:rsidR="001A6338" w:rsidRPr="00D27BAF">
        <w:rPr>
          <w:rFonts w:ascii="Arial" w:hAnsi="Arial" w:cs="Arial"/>
          <w:sz w:val="24"/>
          <w:szCs w:val="24"/>
        </w:rPr>
        <w:t xml:space="preserve"> Bij dyslexie gaat het uitsluitend om de lees- en spellingproblemen. Heeft een kind nog andere problemen, bijvoorbeeld een aandachtstekortstoornis dan is het belangrijk dat dit wordt onderkend. Elke stoornis heeft een eigen aanpak nodig. Voor dyslexie is deze gericht op lees- en spellingtaken.</w:t>
      </w:r>
    </w:p>
    <w:p w14:paraId="008A41B1" w14:textId="77777777" w:rsidR="004A66B6" w:rsidRPr="00D27BAF" w:rsidRDefault="004A66B6" w:rsidP="00CC19F8">
      <w:pPr>
        <w:spacing w:after="0" w:line="240" w:lineRule="auto"/>
        <w:rPr>
          <w:rFonts w:ascii="Arial" w:hAnsi="Arial" w:cs="Arial"/>
          <w:sz w:val="24"/>
          <w:szCs w:val="24"/>
        </w:rPr>
      </w:pPr>
    </w:p>
    <w:p w14:paraId="008A41B2" w14:textId="77777777" w:rsidR="001A6338" w:rsidRPr="00D27BAF" w:rsidRDefault="001A6338" w:rsidP="0040751F">
      <w:pPr>
        <w:spacing w:after="0"/>
        <w:rPr>
          <w:rFonts w:ascii="Arial" w:hAnsi="Arial" w:cs="Arial"/>
          <w:sz w:val="24"/>
          <w:szCs w:val="24"/>
        </w:rPr>
      </w:pPr>
    </w:p>
    <w:p w14:paraId="008A41B3" w14:textId="77777777" w:rsidR="001A6338" w:rsidRPr="00AA1910" w:rsidRDefault="00C733A5" w:rsidP="00D27BAF">
      <w:pPr>
        <w:spacing w:after="0"/>
        <w:rPr>
          <w:rFonts w:ascii="Arial" w:hAnsi="Arial" w:cs="Arial"/>
          <w:b/>
          <w:sz w:val="24"/>
          <w:szCs w:val="24"/>
        </w:rPr>
      </w:pPr>
      <w:r w:rsidRPr="00AA1910">
        <w:rPr>
          <w:rFonts w:ascii="Arial" w:hAnsi="Arial" w:cs="Arial"/>
          <w:b/>
          <w:sz w:val="24"/>
          <w:szCs w:val="24"/>
        </w:rPr>
        <w:t xml:space="preserve">Leren lezen en spellen op </w:t>
      </w:r>
      <w:r w:rsidR="002373E0" w:rsidRPr="00AA1910">
        <w:rPr>
          <w:rFonts w:ascii="Arial" w:hAnsi="Arial" w:cs="Arial"/>
          <w:b/>
          <w:sz w:val="24"/>
          <w:szCs w:val="24"/>
        </w:rPr>
        <w:t>D</w:t>
      </w:r>
      <w:r w:rsidR="001A6338" w:rsidRPr="00AA1910">
        <w:rPr>
          <w:rFonts w:ascii="Arial" w:hAnsi="Arial" w:cs="Arial"/>
          <w:b/>
          <w:sz w:val="24"/>
          <w:szCs w:val="24"/>
        </w:rPr>
        <w:t xml:space="preserve">e </w:t>
      </w:r>
      <w:r w:rsidR="00270518" w:rsidRPr="00AA1910">
        <w:rPr>
          <w:rFonts w:ascii="Arial" w:hAnsi="Arial" w:cs="Arial"/>
          <w:b/>
          <w:sz w:val="24"/>
          <w:szCs w:val="24"/>
        </w:rPr>
        <w:t>Damiaanschool</w:t>
      </w:r>
      <w:r w:rsidR="006F2305" w:rsidRPr="00AA1910">
        <w:rPr>
          <w:rFonts w:ascii="Arial" w:hAnsi="Arial" w:cs="Arial"/>
          <w:b/>
          <w:sz w:val="24"/>
          <w:szCs w:val="24"/>
        </w:rPr>
        <w:t xml:space="preserve"> / interventies</w:t>
      </w:r>
    </w:p>
    <w:p w14:paraId="008A41B4" w14:textId="77777777" w:rsidR="005A67AB" w:rsidRPr="00AA1910" w:rsidRDefault="005A67AB" w:rsidP="00CC19F8">
      <w:pPr>
        <w:spacing w:before="100" w:beforeAutospacing="1" w:after="100" w:afterAutospacing="1" w:line="240" w:lineRule="auto"/>
        <w:rPr>
          <w:rFonts w:ascii="Arial" w:hAnsi="Arial" w:cs="Arial"/>
          <w:sz w:val="24"/>
          <w:szCs w:val="24"/>
        </w:rPr>
      </w:pPr>
      <w:r w:rsidRPr="00AA1910">
        <w:rPr>
          <w:rFonts w:ascii="Arial" w:hAnsi="Arial" w:cs="Arial"/>
          <w:sz w:val="24"/>
          <w:szCs w:val="24"/>
        </w:rPr>
        <w:t>Goed leesonderwijs</w:t>
      </w:r>
      <w:r w:rsidR="00270518" w:rsidRPr="00AA1910">
        <w:rPr>
          <w:rFonts w:ascii="Arial" w:hAnsi="Arial" w:cs="Arial"/>
          <w:sz w:val="24"/>
          <w:szCs w:val="24"/>
        </w:rPr>
        <w:t xml:space="preserve"> heeft op De Damiaanschool</w:t>
      </w:r>
      <w:r w:rsidRPr="00AA1910">
        <w:rPr>
          <w:rFonts w:ascii="Arial" w:hAnsi="Arial" w:cs="Arial"/>
          <w:sz w:val="24"/>
          <w:szCs w:val="24"/>
        </w:rPr>
        <w:t xml:space="preserve"> de hoogste prioriteit.</w:t>
      </w:r>
      <w:r w:rsidR="00930CF6" w:rsidRPr="00AA1910">
        <w:rPr>
          <w:rFonts w:ascii="Arial" w:hAnsi="Arial" w:cs="Arial"/>
          <w:sz w:val="24"/>
          <w:szCs w:val="24"/>
        </w:rPr>
        <w:t xml:space="preserve"> </w:t>
      </w:r>
      <w:r w:rsidR="004A66B6">
        <w:rPr>
          <w:rFonts w:ascii="Arial" w:hAnsi="Arial" w:cs="Arial"/>
          <w:sz w:val="24"/>
          <w:szCs w:val="24"/>
        </w:rPr>
        <w:t>We halen expertise binnen de school om ons leesonderwijs te optimaliseren.</w:t>
      </w:r>
    </w:p>
    <w:p w14:paraId="008A41B5" w14:textId="77777777" w:rsidR="00270518" w:rsidRPr="00AA1910" w:rsidRDefault="00966AF5" w:rsidP="00270518">
      <w:pPr>
        <w:pStyle w:val="Lijstalinea"/>
        <w:numPr>
          <w:ilvl w:val="0"/>
          <w:numId w:val="19"/>
        </w:numPr>
        <w:spacing w:before="100" w:beforeAutospacing="1" w:after="100" w:afterAutospacing="1" w:line="240" w:lineRule="auto"/>
        <w:rPr>
          <w:rFonts w:ascii="Arial" w:hAnsi="Arial" w:cs="Arial"/>
          <w:sz w:val="24"/>
          <w:szCs w:val="24"/>
        </w:rPr>
      </w:pPr>
      <w:r>
        <w:rPr>
          <w:rFonts w:ascii="Arial" w:hAnsi="Arial" w:cs="Arial"/>
          <w:sz w:val="24"/>
          <w:szCs w:val="24"/>
        </w:rPr>
        <w:t xml:space="preserve">Een project opbrengstgericht werken op het gebied van lezen in </w:t>
      </w:r>
      <w:r w:rsidR="00270518" w:rsidRPr="00AA1910">
        <w:rPr>
          <w:rFonts w:ascii="Arial" w:hAnsi="Arial" w:cs="Arial"/>
          <w:sz w:val="24"/>
          <w:szCs w:val="24"/>
        </w:rPr>
        <w:t xml:space="preserve"> samenwerking met de Hogeschool Utrecht. </w:t>
      </w:r>
    </w:p>
    <w:p w14:paraId="008A41B6" w14:textId="77777777" w:rsidR="00AA1910" w:rsidRPr="004A66B6" w:rsidRDefault="00270518" w:rsidP="004A66B6">
      <w:pPr>
        <w:pStyle w:val="Lijstalinea"/>
        <w:numPr>
          <w:ilvl w:val="0"/>
          <w:numId w:val="19"/>
        </w:numPr>
        <w:spacing w:before="100" w:beforeAutospacing="1" w:after="100" w:afterAutospacing="1" w:line="240" w:lineRule="auto"/>
        <w:rPr>
          <w:rFonts w:ascii="Arial" w:hAnsi="Arial" w:cs="Arial"/>
          <w:sz w:val="24"/>
          <w:szCs w:val="24"/>
        </w:rPr>
      </w:pPr>
      <w:r w:rsidRPr="00AA1910">
        <w:rPr>
          <w:rFonts w:ascii="Arial" w:hAnsi="Arial" w:cs="Arial"/>
          <w:sz w:val="24"/>
          <w:szCs w:val="24"/>
        </w:rPr>
        <w:t>De Bieb op school. In samenwerking met de Openbare Bibliotheek Zeist.</w:t>
      </w:r>
    </w:p>
    <w:p w14:paraId="008A41B7" w14:textId="77777777" w:rsidR="00966AF5" w:rsidRPr="00AA1910" w:rsidRDefault="00A344E1" w:rsidP="006F2305">
      <w:pPr>
        <w:spacing w:before="100" w:beforeAutospacing="1" w:after="100" w:afterAutospacing="1" w:line="240" w:lineRule="auto"/>
        <w:rPr>
          <w:rFonts w:ascii="Arial" w:hAnsi="Arial" w:cs="Arial"/>
          <w:sz w:val="24"/>
          <w:szCs w:val="24"/>
        </w:rPr>
      </w:pPr>
      <w:r w:rsidRPr="00AA1910">
        <w:rPr>
          <w:rFonts w:ascii="Arial" w:hAnsi="Arial" w:cs="Arial"/>
          <w:sz w:val="24"/>
          <w:szCs w:val="24"/>
        </w:rPr>
        <w:t xml:space="preserve">Via het digitale registratieprogramma </w:t>
      </w:r>
      <w:r w:rsidR="00AA1910" w:rsidRPr="00AA1910">
        <w:rPr>
          <w:rFonts w:ascii="Arial" w:hAnsi="Arial" w:cs="Arial"/>
          <w:sz w:val="24"/>
          <w:szCs w:val="24"/>
        </w:rPr>
        <w:t>BOSOS</w:t>
      </w:r>
      <w:r w:rsidRPr="00AA1910">
        <w:rPr>
          <w:rFonts w:ascii="Arial" w:hAnsi="Arial" w:cs="Arial"/>
          <w:sz w:val="24"/>
          <w:szCs w:val="24"/>
        </w:rPr>
        <w:t xml:space="preserve"> registreren de kleuterleerkrachten onder meer de mondelinge taalontwikkeling, beginnende geletterdheid, beginnende </w:t>
      </w:r>
      <w:proofErr w:type="spellStart"/>
      <w:r w:rsidRPr="00AA1910">
        <w:rPr>
          <w:rFonts w:ascii="Arial" w:hAnsi="Arial" w:cs="Arial"/>
          <w:sz w:val="24"/>
          <w:szCs w:val="24"/>
        </w:rPr>
        <w:t>gecijferdheid</w:t>
      </w:r>
      <w:proofErr w:type="spellEnd"/>
      <w:r w:rsidRPr="00AA1910">
        <w:rPr>
          <w:rFonts w:ascii="Arial" w:hAnsi="Arial" w:cs="Arial"/>
          <w:sz w:val="24"/>
          <w:szCs w:val="24"/>
        </w:rPr>
        <w:t xml:space="preserve">  en </w:t>
      </w:r>
      <w:r w:rsidR="002373E0" w:rsidRPr="00AA1910">
        <w:rPr>
          <w:rFonts w:ascii="Arial" w:hAnsi="Arial" w:cs="Arial"/>
          <w:sz w:val="24"/>
          <w:szCs w:val="24"/>
        </w:rPr>
        <w:t xml:space="preserve">het </w:t>
      </w:r>
      <w:r w:rsidR="00966AF5">
        <w:rPr>
          <w:rFonts w:ascii="Arial" w:hAnsi="Arial" w:cs="Arial"/>
          <w:sz w:val="24"/>
          <w:szCs w:val="24"/>
        </w:rPr>
        <w:t>logisch denken. Als we denken aan dyslexie bij kleuters, dan nemen wij (een deel van) de CPS-toets beginnende geletterdheid af.</w:t>
      </w:r>
    </w:p>
    <w:p w14:paraId="008A41B8" w14:textId="77777777" w:rsidR="00281103" w:rsidRPr="00AA1910" w:rsidRDefault="00930CF6" w:rsidP="006F2305">
      <w:pPr>
        <w:spacing w:before="100" w:beforeAutospacing="1" w:after="100" w:afterAutospacing="1" w:line="240" w:lineRule="auto"/>
        <w:rPr>
          <w:rFonts w:ascii="Arial" w:hAnsi="Arial" w:cs="Arial"/>
          <w:sz w:val="24"/>
          <w:szCs w:val="24"/>
        </w:rPr>
      </w:pPr>
      <w:r w:rsidRPr="00AA1910">
        <w:rPr>
          <w:rFonts w:ascii="Arial" w:hAnsi="Arial" w:cs="Arial"/>
          <w:sz w:val="24"/>
          <w:szCs w:val="24"/>
        </w:rPr>
        <w:t>In groep 3 wordt gewerkt met de methode</w:t>
      </w:r>
      <w:r w:rsidR="00AA1910" w:rsidRPr="00AA1910">
        <w:rPr>
          <w:rFonts w:ascii="Arial" w:hAnsi="Arial" w:cs="Arial"/>
          <w:sz w:val="24"/>
          <w:szCs w:val="24"/>
        </w:rPr>
        <w:t xml:space="preserve"> Veilig leren lezen </w:t>
      </w:r>
      <w:r w:rsidR="004A66B6">
        <w:rPr>
          <w:rFonts w:ascii="Arial" w:hAnsi="Arial" w:cs="Arial"/>
          <w:sz w:val="24"/>
          <w:szCs w:val="24"/>
        </w:rPr>
        <w:t xml:space="preserve">(Centrum) </w:t>
      </w:r>
      <w:r w:rsidR="00AA1910" w:rsidRPr="00AA1910">
        <w:rPr>
          <w:rFonts w:ascii="Arial" w:hAnsi="Arial" w:cs="Arial"/>
          <w:sz w:val="24"/>
          <w:szCs w:val="24"/>
        </w:rPr>
        <w:t>en</w:t>
      </w:r>
      <w:r w:rsidRPr="00AA1910">
        <w:rPr>
          <w:rFonts w:ascii="Arial" w:hAnsi="Arial" w:cs="Arial"/>
          <w:sz w:val="24"/>
          <w:szCs w:val="24"/>
        </w:rPr>
        <w:t xml:space="preserve"> </w:t>
      </w:r>
      <w:r w:rsidR="00C31324" w:rsidRPr="00AA1910">
        <w:rPr>
          <w:rFonts w:ascii="Arial" w:hAnsi="Arial" w:cs="Arial"/>
          <w:sz w:val="24"/>
          <w:szCs w:val="24"/>
        </w:rPr>
        <w:t>Lijn Drie</w:t>
      </w:r>
      <w:r w:rsidRPr="00AA1910">
        <w:rPr>
          <w:rFonts w:ascii="Arial" w:hAnsi="Arial" w:cs="Arial"/>
          <w:sz w:val="24"/>
          <w:szCs w:val="24"/>
        </w:rPr>
        <w:t xml:space="preserve"> </w:t>
      </w:r>
      <w:r w:rsidR="004A66B6">
        <w:rPr>
          <w:rFonts w:ascii="Arial" w:hAnsi="Arial" w:cs="Arial"/>
          <w:sz w:val="24"/>
          <w:szCs w:val="24"/>
        </w:rPr>
        <w:t xml:space="preserve">(Kerckebosch) </w:t>
      </w:r>
      <w:r w:rsidRPr="00AA1910">
        <w:rPr>
          <w:rFonts w:ascii="Arial" w:hAnsi="Arial" w:cs="Arial"/>
          <w:sz w:val="24"/>
          <w:szCs w:val="24"/>
        </w:rPr>
        <w:t>en leren de kinderen goed g</w:t>
      </w:r>
      <w:r w:rsidR="00987FA4" w:rsidRPr="00AA1910">
        <w:rPr>
          <w:rFonts w:ascii="Arial" w:hAnsi="Arial" w:cs="Arial"/>
          <w:sz w:val="24"/>
          <w:szCs w:val="24"/>
        </w:rPr>
        <w:t>eautomatiseerd technisch lezen. Kinderen</w:t>
      </w:r>
      <w:r w:rsidR="00AA1910">
        <w:rPr>
          <w:rFonts w:ascii="Arial" w:hAnsi="Arial" w:cs="Arial"/>
          <w:sz w:val="24"/>
          <w:szCs w:val="24"/>
        </w:rPr>
        <w:t xml:space="preserve"> worden</w:t>
      </w:r>
      <w:r w:rsidR="002373E0" w:rsidRPr="00AA1910">
        <w:rPr>
          <w:rFonts w:ascii="Arial" w:hAnsi="Arial" w:cs="Arial"/>
          <w:sz w:val="24"/>
          <w:szCs w:val="24"/>
        </w:rPr>
        <w:t xml:space="preserve"> gevolgd in hun leesproces in groep 3.</w:t>
      </w:r>
      <w:r w:rsidR="00987FA4" w:rsidRPr="00AA1910">
        <w:rPr>
          <w:rFonts w:ascii="Arial" w:hAnsi="Arial" w:cs="Arial"/>
          <w:sz w:val="24"/>
          <w:szCs w:val="24"/>
        </w:rPr>
        <w:t xml:space="preserve"> </w:t>
      </w:r>
      <w:r w:rsidR="002373E0" w:rsidRPr="00AA1910">
        <w:rPr>
          <w:rFonts w:ascii="Arial" w:hAnsi="Arial" w:cs="Arial"/>
          <w:sz w:val="24"/>
          <w:szCs w:val="24"/>
        </w:rPr>
        <w:t xml:space="preserve">Kinderen </w:t>
      </w:r>
      <w:r w:rsidR="00987FA4" w:rsidRPr="00AA1910">
        <w:rPr>
          <w:rFonts w:ascii="Arial" w:hAnsi="Arial" w:cs="Arial"/>
          <w:sz w:val="24"/>
          <w:szCs w:val="24"/>
        </w:rPr>
        <w:t>die opvallen door</w:t>
      </w:r>
      <w:r w:rsidR="00C733A5" w:rsidRPr="00AA1910">
        <w:rPr>
          <w:rFonts w:ascii="Arial" w:hAnsi="Arial" w:cs="Arial"/>
          <w:sz w:val="24"/>
          <w:szCs w:val="24"/>
        </w:rPr>
        <w:t xml:space="preserve"> een leesachterstand, krijgen extra leestijd </w:t>
      </w:r>
      <w:r w:rsidR="00966AF5">
        <w:rPr>
          <w:rFonts w:ascii="Arial" w:hAnsi="Arial" w:cs="Arial"/>
          <w:sz w:val="24"/>
          <w:szCs w:val="24"/>
        </w:rPr>
        <w:t>in de klas</w:t>
      </w:r>
      <w:r w:rsidR="002373E0" w:rsidRPr="00AA1910">
        <w:rPr>
          <w:rFonts w:ascii="Arial" w:hAnsi="Arial" w:cs="Arial"/>
          <w:sz w:val="24"/>
          <w:szCs w:val="24"/>
        </w:rPr>
        <w:t xml:space="preserve"> </w:t>
      </w:r>
      <w:r w:rsidR="00C733A5" w:rsidRPr="00AA1910">
        <w:rPr>
          <w:rFonts w:ascii="Arial" w:hAnsi="Arial" w:cs="Arial"/>
          <w:sz w:val="24"/>
          <w:szCs w:val="24"/>
        </w:rPr>
        <w:t xml:space="preserve">met de </w:t>
      </w:r>
      <w:r w:rsidR="00AA1910" w:rsidRPr="00AA1910">
        <w:rPr>
          <w:rFonts w:ascii="Arial" w:hAnsi="Arial" w:cs="Arial"/>
          <w:sz w:val="24"/>
          <w:szCs w:val="24"/>
        </w:rPr>
        <w:t>onderwijsassistente</w:t>
      </w:r>
      <w:r w:rsidR="00C733A5" w:rsidRPr="00AA1910">
        <w:rPr>
          <w:rFonts w:ascii="Arial" w:hAnsi="Arial" w:cs="Arial"/>
          <w:sz w:val="24"/>
          <w:szCs w:val="24"/>
        </w:rPr>
        <w:t xml:space="preserve"> </w:t>
      </w:r>
      <w:r w:rsidR="00AA1910" w:rsidRPr="00AA1910">
        <w:rPr>
          <w:rFonts w:ascii="Arial" w:hAnsi="Arial" w:cs="Arial"/>
          <w:sz w:val="24"/>
          <w:szCs w:val="24"/>
        </w:rPr>
        <w:t>na de herfst</w:t>
      </w:r>
      <w:r w:rsidR="002373E0" w:rsidRPr="00AA1910">
        <w:rPr>
          <w:rFonts w:ascii="Arial" w:hAnsi="Arial" w:cs="Arial"/>
          <w:sz w:val="24"/>
          <w:szCs w:val="24"/>
        </w:rPr>
        <w:t xml:space="preserve">signaleringstoets </w:t>
      </w:r>
      <w:r w:rsidR="00C733A5" w:rsidRPr="00AA1910">
        <w:rPr>
          <w:rFonts w:ascii="Arial" w:hAnsi="Arial" w:cs="Arial"/>
          <w:sz w:val="24"/>
          <w:szCs w:val="24"/>
        </w:rPr>
        <w:t>en extra instructie spelling in de groep.</w:t>
      </w:r>
      <w:r w:rsidR="006473C4" w:rsidRPr="00AA1910">
        <w:rPr>
          <w:rFonts w:ascii="Arial" w:hAnsi="Arial" w:cs="Arial"/>
          <w:sz w:val="24"/>
          <w:szCs w:val="24"/>
        </w:rPr>
        <w:t xml:space="preserve"> </w:t>
      </w:r>
      <w:r w:rsidR="002373E0" w:rsidRPr="00AA1910">
        <w:rPr>
          <w:rFonts w:ascii="Arial" w:hAnsi="Arial" w:cs="Arial"/>
          <w:sz w:val="24"/>
          <w:szCs w:val="24"/>
        </w:rPr>
        <w:t>Ook wordt er aan ouders gevraagd minimaal drie keer per week te lezen met hun kind. Dit wordt zo vroeg mogelijk in het schooljaar ingezet om grotere achterstanden te voorkomen</w:t>
      </w:r>
      <w:r w:rsidR="00281103">
        <w:rPr>
          <w:rFonts w:ascii="Arial" w:hAnsi="Arial" w:cs="Arial"/>
          <w:sz w:val="24"/>
          <w:szCs w:val="24"/>
        </w:rPr>
        <w:t>. In de zomervakantie wordt aan ouders gevraagd Vos en Haas te blijven lezen om een dip te v</w:t>
      </w:r>
      <w:r w:rsidR="00966AF5">
        <w:rPr>
          <w:rFonts w:ascii="Arial" w:hAnsi="Arial" w:cs="Arial"/>
          <w:sz w:val="24"/>
          <w:szCs w:val="24"/>
        </w:rPr>
        <w:t>oorkomen bij leerlingen die Eind-3 niet beheersen.</w:t>
      </w:r>
    </w:p>
    <w:p w14:paraId="008A41B9" w14:textId="77777777" w:rsidR="000671B4" w:rsidRDefault="00585A96" w:rsidP="00AA1910">
      <w:pPr>
        <w:spacing w:before="100" w:beforeAutospacing="1" w:after="100" w:afterAutospacing="1" w:line="240" w:lineRule="auto"/>
        <w:rPr>
          <w:rFonts w:ascii="Arial" w:hAnsi="Arial" w:cs="Arial"/>
          <w:sz w:val="24"/>
          <w:szCs w:val="24"/>
        </w:rPr>
      </w:pPr>
      <w:r w:rsidRPr="00AA1910">
        <w:rPr>
          <w:rFonts w:ascii="Arial" w:hAnsi="Arial" w:cs="Arial"/>
          <w:sz w:val="24"/>
          <w:szCs w:val="24"/>
        </w:rPr>
        <w:t>Vana</w:t>
      </w:r>
      <w:r w:rsidR="00987FA4" w:rsidRPr="00AA1910">
        <w:rPr>
          <w:rFonts w:ascii="Arial" w:hAnsi="Arial" w:cs="Arial"/>
          <w:sz w:val="24"/>
          <w:szCs w:val="24"/>
        </w:rPr>
        <w:t xml:space="preserve">f groep 4 starten de groepen dagelijks </w:t>
      </w:r>
      <w:r w:rsidRPr="00AA1910">
        <w:rPr>
          <w:rFonts w:ascii="Arial" w:hAnsi="Arial" w:cs="Arial"/>
          <w:sz w:val="24"/>
          <w:szCs w:val="24"/>
        </w:rPr>
        <w:t xml:space="preserve">met een half uur </w:t>
      </w:r>
      <w:r w:rsidR="000671B4">
        <w:rPr>
          <w:rFonts w:ascii="Arial" w:hAnsi="Arial" w:cs="Arial"/>
          <w:sz w:val="24"/>
          <w:szCs w:val="24"/>
        </w:rPr>
        <w:t xml:space="preserve">lezen.  De leerkrachten gebruiken de richtlijnen van het LIST-project t.a.v. hardop lezen, tutorlezen, </w:t>
      </w:r>
      <w:proofErr w:type="spellStart"/>
      <w:r w:rsidR="000671B4">
        <w:rPr>
          <w:rFonts w:ascii="Arial" w:hAnsi="Arial" w:cs="Arial"/>
          <w:sz w:val="24"/>
          <w:szCs w:val="24"/>
        </w:rPr>
        <w:t>duolezen</w:t>
      </w:r>
      <w:proofErr w:type="spellEnd"/>
      <w:r w:rsidR="000671B4">
        <w:rPr>
          <w:rFonts w:ascii="Arial" w:hAnsi="Arial" w:cs="Arial"/>
          <w:sz w:val="24"/>
          <w:szCs w:val="24"/>
        </w:rPr>
        <w:t xml:space="preserve"> stillezen en </w:t>
      </w:r>
      <w:proofErr w:type="spellStart"/>
      <w:r w:rsidR="000671B4">
        <w:rPr>
          <w:rFonts w:ascii="Arial" w:hAnsi="Arial" w:cs="Arial"/>
          <w:sz w:val="24"/>
          <w:szCs w:val="24"/>
        </w:rPr>
        <w:t>Ralfi</w:t>
      </w:r>
      <w:proofErr w:type="spellEnd"/>
      <w:r w:rsidR="008A26B7">
        <w:rPr>
          <w:rFonts w:ascii="Arial" w:hAnsi="Arial" w:cs="Arial"/>
          <w:sz w:val="24"/>
          <w:szCs w:val="24"/>
        </w:rPr>
        <w:t>-</w:t>
      </w:r>
      <w:r w:rsidR="000671B4">
        <w:rPr>
          <w:rFonts w:ascii="Arial" w:hAnsi="Arial" w:cs="Arial"/>
          <w:sz w:val="24"/>
          <w:szCs w:val="24"/>
        </w:rPr>
        <w:t>lezen, en tips van De Bieb op school t.a.v. boekpromotie.                            Leerlingen uit hogere groepen lezen met leerlingen uit lagere groepen.</w:t>
      </w:r>
    </w:p>
    <w:p w14:paraId="008A41BA" w14:textId="77777777" w:rsidR="000671B4" w:rsidRDefault="000671B4" w:rsidP="00AA1910">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Blijft een leerling achter met spelling, dan wordt naast verlengde instructie zo mogelijk in kleine groepjes extra spellingles aangeboden door de onderwijsassistent.</w:t>
      </w:r>
    </w:p>
    <w:p w14:paraId="008A41BB" w14:textId="77777777" w:rsidR="00AA1910" w:rsidRDefault="00AA1910" w:rsidP="00AA1910">
      <w:pPr>
        <w:spacing w:before="100" w:beforeAutospacing="1" w:after="100" w:afterAutospacing="1" w:line="240" w:lineRule="auto"/>
        <w:rPr>
          <w:rFonts w:ascii="Arial" w:hAnsi="Arial" w:cs="Arial"/>
          <w:sz w:val="24"/>
          <w:szCs w:val="24"/>
        </w:rPr>
      </w:pPr>
    </w:p>
    <w:p w14:paraId="008A41BC" w14:textId="77777777" w:rsidR="00987FA4" w:rsidRPr="00281103" w:rsidRDefault="00987FA4" w:rsidP="00AA1910">
      <w:pPr>
        <w:spacing w:before="100" w:beforeAutospacing="1" w:after="100" w:afterAutospacing="1" w:line="240" w:lineRule="auto"/>
        <w:rPr>
          <w:rFonts w:ascii="Arial" w:eastAsia="Times New Roman" w:hAnsi="Arial" w:cs="Arial"/>
          <w:b/>
          <w:sz w:val="24"/>
          <w:szCs w:val="24"/>
        </w:rPr>
      </w:pPr>
      <w:r w:rsidRPr="00281103">
        <w:rPr>
          <w:rFonts w:ascii="Arial" w:eastAsia="Times New Roman" w:hAnsi="Arial" w:cs="Arial"/>
          <w:b/>
          <w:sz w:val="24"/>
          <w:szCs w:val="24"/>
        </w:rPr>
        <w:t>Signaleren</w:t>
      </w:r>
      <w:r w:rsidR="00C733A5" w:rsidRPr="00281103">
        <w:rPr>
          <w:rFonts w:ascii="Arial" w:eastAsia="Times New Roman" w:hAnsi="Arial" w:cs="Arial"/>
          <w:b/>
          <w:sz w:val="24"/>
          <w:szCs w:val="24"/>
        </w:rPr>
        <w:t xml:space="preserve"> van dyslexie</w:t>
      </w:r>
    </w:p>
    <w:p w14:paraId="008A41BD" w14:textId="77777777" w:rsidR="000671B4" w:rsidRPr="00281103" w:rsidRDefault="004010F2" w:rsidP="004010F2">
      <w:pPr>
        <w:spacing w:before="100" w:beforeAutospacing="1" w:after="100" w:afterAutospacing="1" w:line="240" w:lineRule="auto"/>
        <w:rPr>
          <w:rFonts w:ascii="Arial" w:hAnsi="Arial" w:cs="Arial"/>
          <w:sz w:val="24"/>
          <w:szCs w:val="24"/>
        </w:rPr>
      </w:pPr>
      <w:r w:rsidRPr="000671B4">
        <w:rPr>
          <w:rFonts w:ascii="Arial" w:hAnsi="Arial" w:cs="Arial"/>
          <w:sz w:val="24"/>
          <w:szCs w:val="24"/>
        </w:rPr>
        <w:t xml:space="preserve">Blijven de lees- en spellingachterstanden, ondanks de interventies, alsnog bestaan, dan kan er mogelijk sprake zijn van dyslexie. </w:t>
      </w:r>
      <w:r w:rsidR="000671B4">
        <w:rPr>
          <w:rFonts w:ascii="Arial" w:hAnsi="Arial" w:cs="Arial"/>
          <w:sz w:val="24"/>
          <w:szCs w:val="24"/>
        </w:rPr>
        <w:t>Om leerkrachten te helpen dyslexie te herkennen is een kenmerkenlijst opgesteld</w:t>
      </w:r>
      <w:r w:rsidRPr="000671B4">
        <w:rPr>
          <w:rFonts w:ascii="Arial" w:hAnsi="Arial" w:cs="Arial"/>
          <w:sz w:val="24"/>
          <w:szCs w:val="24"/>
        </w:rPr>
        <w:t xml:space="preserve"> (bijlage 2). </w:t>
      </w:r>
      <w:r w:rsidR="000671B4">
        <w:rPr>
          <w:rFonts w:ascii="Arial" w:hAnsi="Arial" w:cs="Arial"/>
          <w:sz w:val="24"/>
          <w:szCs w:val="24"/>
        </w:rPr>
        <w:t>De leerkracht houdt nauwkeurig observaties, resultaten en hand</w:t>
      </w:r>
      <w:r w:rsidR="00281103">
        <w:rPr>
          <w:rFonts w:ascii="Arial" w:hAnsi="Arial" w:cs="Arial"/>
          <w:sz w:val="24"/>
          <w:szCs w:val="24"/>
        </w:rPr>
        <w:t xml:space="preserve">elingsplannen bij in </w:t>
      </w:r>
      <w:proofErr w:type="spellStart"/>
      <w:r w:rsidR="00281103">
        <w:rPr>
          <w:rFonts w:ascii="Arial" w:hAnsi="Arial" w:cs="Arial"/>
          <w:sz w:val="24"/>
          <w:szCs w:val="24"/>
        </w:rPr>
        <w:t>Parnassys</w:t>
      </w:r>
      <w:proofErr w:type="spellEnd"/>
      <w:r w:rsidR="00281103">
        <w:rPr>
          <w:rFonts w:ascii="Arial" w:hAnsi="Arial" w:cs="Arial"/>
          <w:sz w:val="24"/>
          <w:szCs w:val="24"/>
        </w:rPr>
        <w:t xml:space="preserve">.             </w:t>
      </w:r>
      <w:r w:rsidRPr="000671B4">
        <w:rPr>
          <w:rFonts w:ascii="Arial" w:eastAsia="Times New Roman" w:hAnsi="Arial" w:cs="Arial"/>
          <w:sz w:val="24"/>
          <w:szCs w:val="24"/>
        </w:rPr>
        <w:t>Het kind wordt vervolgens</w:t>
      </w:r>
      <w:r w:rsidR="006D2D87" w:rsidRPr="000671B4">
        <w:rPr>
          <w:rFonts w:ascii="Arial" w:eastAsia="Times New Roman" w:hAnsi="Arial" w:cs="Arial"/>
          <w:sz w:val="24"/>
          <w:szCs w:val="24"/>
        </w:rPr>
        <w:t xml:space="preserve"> met de intern begeleider</w:t>
      </w:r>
      <w:r w:rsidRPr="000671B4">
        <w:rPr>
          <w:rFonts w:ascii="Arial" w:eastAsia="Times New Roman" w:hAnsi="Arial" w:cs="Arial"/>
          <w:sz w:val="24"/>
          <w:szCs w:val="24"/>
        </w:rPr>
        <w:t xml:space="preserve"> besproken</w:t>
      </w:r>
      <w:r w:rsidR="006D2D87" w:rsidRPr="000671B4">
        <w:rPr>
          <w:rFonts w:ascii="Arial" w:eastAsia="Times New Roman" w:hAnsi="Arial" w:cs="Arial"/>
          <w:sz w:val="24"/>
          <w:szCs w:val="24"/>
        </w:rPr>
        <w:t xml:space="preserve">. </w:t>
      </w:r>
    </w:p>
    <w:p w14:paraId="008A41BE" w14:textId="77777777" w:rsidR="00F15DE3" w:rsidRDefault="00DC5D96" w:rsidP="004010F2">
      <w:pPr>
        <w:spacing w:before="100" w:beforeAutospacing="1" w:after="100" w:afterAutospacing="1" w:line="240" w:lineRule="auto"/>
        <w:rPr>
          <w:rFonts w:ascii="Arial" w:hAnsi="Arial" w:cs="Arial"/>
          <w:sz w:val="24"/>
          <w:szCs w:val="24"/>
        </w:rPr>
      </w:pPr>
      <w:r w:rsidRPr="000671B4">
        <w:rPr>
          <w:rFonts w:ascii="Arial" w:eastAsia="Times New Roman" w:hAnsi="Arial" w:cs="Arial"/>
          <w:sz w:val="24"/>
          <w:szCs w:val="24"/>
        </w:rPr>
        <w:t>A</w:t>
      </w:r>
      <w:r w:rsidR="00AE4F92" w:rsidRPr="000671B4">
        <w:rPr>
          <w:rFonts w:ascii="Arial" w:hAnsi="Arial" w:cs="Arial"/>
          <w:sz w:val="24"/>
          <w:szCs w:val="24"/>
        </w:rPr>
        <w:t xml:space="preserve">ls </w:t>
      </w:r>
      <w:r w:rsidR="00643141" w:rsidRPr="000671B4">
        <w:rPr>
          <w:rFonts w:ascii="Arial" w:hAnsi="Arial" w:cs="Arial"/>
          <w:sz w:val="24"/>
          <w:szCs w:val="24"/>
        </w:rPr>
        <w:t xml:space="preserve">een </w:t>
      </w:r>
      <w:r w:rsidR="00AE4F92" w:rsidRPr="000671B4">
        <w:rPr>
          <w:rFonts w:ascii="Arial" w:hAnsi="Arial" w:cs="Arial"/>
          <w:sz w:val="24"/>
          <w:szCs w:val="24"/>
        </w:rPr>
        <w:t xml:space="preserve">leerkracht en intern begeleider vermoeden dat een kind dyslexie heeft, wordt er een </w:t>
      </w:r>
      <w:proofErr w:type="spellStart"/>
      <w:r w:rsidR="00643141" w:rsidRPr="000671B4">
        <w:rPr>
          <w:rFonts w:ascii="Arial" w:hAnsi="Arial" w:cs="Arial"/>
          <w:sz w:val="24"/>
          <w:szCs w:val="24"/>
        </w:rPr>
        <w:t>leerlingdossier</w:t>
      </w:r>
      <w:proofErr w:type="spellEnd"/>
      <w:r w:rsidR="00AE4F92" w:rsidRPr="000671B4">
        <w:rPr>
          <w:rFonts w:ascii="Arial" w:hAnsi="Arial" w:cs="Arial"/>
          <w:sz w:val="24"/>
          <w:szCs w:val="24"/>
        </w:rPr>
        <w:t xml:space="preserve"> opgebouwd. </w:t>
      </w:r>
      <w:r w:rsidRPr="000671B4">
        <w:rPr>
          <w:rFonts w:ascii="Arial" w:hAnsi="Arial" w:cs="Arial"/>
          <w:sz w:val="24"/>
          <w:szCs w:val="24"/>
        </w:rPr>
        <w:t xml:space="preserve">In dit zogenoemde </w:t>
      </w:r>
      <w:proofErr w:type="spellStart"/>
      <w:r w:rsidRPr="000671B4">
        <w:rPr>
          <w:rFonts w:ascii="Arial" w:hAnsi="Arial" w:cs="Arial"/>
          <w:sz w:val="24"/>
          <w:szCs w:val="24"/>
        </w:rPr>
        <w:t>leerlingdossier</w:t>
      </w:r>
      <w:proofErr w:type="spellEnd"/>
      <w:r w:rsidRPr="000671B4">
        <w:rPr>
          <w:rFonts w:ascii="Arial" w:hAnsi="Arial" w:cs="Arial"/>
          <w:sz w:val="24"/>
          <w:szCs w:val="24"/>
        </w:rPr>
        <w:t xml:space="preserve"> </w:t>
      </w:r>
      <w:r w:rsidR="00AE4F92" w:rsidRPr="000671B4">
        <w:rPr>
          <w:rFonts w:ascii="Arial" w:hAnsi="Arial" w:cs="Arial"/>
          <w:sz w:val="24"/>
          <w:szCs w:val="24"/>
        </w:rPr>
        <w:t>staat omschreven wat de achters</w:t>
      </w:r>
      <w:r w:rsidR="00643141" w:rsidRPr="000671B4">
        <w:rPr>
          <w:rFonts w:ascii="Arial" w:hAnsi="Arial" w:cs="Arial"/>
          <w:sz w:val="24"/>
          <w:szCs w:val="24"/>
        </w:rPr>
        <w:t xml:space="preserve">tand van de leerling inhoudt, </w:t>
      </w:r>
      <w:r w:rsidR="00AE4F92" w:rsidRPr="000671B4">
        <w:rPr>
          <w:rFonts w:ascii="Arial" w:hAnsi="Arial" w:cs="Arial"/>
          <w:sz w:val="24"/>
          <w:szCs w:val="24"/>
        </w:rPr>
        <w:t>wat er door school aan begeleiding is geboden om deze achterstand te verkleinen</w:t>
      </w:r>
      <w:r w:rsidR="00643141" w:rsidRPr="000671B4">
        <w:rPr>
          <w:rFonts w:ascii="Arial" w:hAnsi="Arial" w:cs="Arial"/>
          <w:sz w:val="24"/>
          <w:szCs w:val="24"/>
        </w:rPr>
        <w:t xml:space="preserve"> en wordt een overzicht van de </w:t>
      </w:r>
      <w:proofErr w:type="spellStart"/>
      <w:r w:rsidR="00643141" w:rsidRPr="000671B4">
        <w:rPr>
          <w:rFonts w:ascii="Arial" w:hAnsi="Arial" w:cs="Arial"/>
          <w:sz w:val="24"/>
          <w:szCs w:val="24"/>
        </w:rPr>
        <w:t>toetsresultaten</w:t>
      </w:r>
      <w:proofErr w:type="spellEnd"/>
      <w:r w:rsidR="00643141" w:rsidRPr="000671B4">
        <w:rPr>
          <w:rFonts w:ascii="Arial" w:hAnsi="Arial" w:cs="Arial"/>
          <w:sz w:val="24"/>
          <w:szCs w:val="24"/>
        </w:rPr>
        <w:t xml:space="preserve"> bijgevoegd</w:t>
      </w:r>
      <w:r w:rsidR="00AE4F92" w:rsidRPr="000671B4">
        <w:rPr>
          <w:rFonts w:ascii="Arial" w:hAnsi="Arial" w:cs="Arial"/>
          <w:sz w:val="24"/>
          <w:szCs w:val="24"/>
        </w:rPr>
        <w:t xml:space="preserve">. </w:t>
      </w:r>
      <w:r w:rsidR="00643141" w:rsidRPr="000671B4">
        <w:rPr>
          <w:rFonts w:ascii="Arial" w:hAnsi="Arial" w:cs="Arial"/>
          <w:sz w:val="24"/>
          <w:szCs w:val="24"/>
        </w:rPr>
        <w:t xml:space="preserve">Het is belangrijk dat </w:t>
      </w:r>
      <w:r w:rsidR="00AE4F92" w:rsidRPr="000671B4">
        <w:rPr>
          <w:rFonts w:ascii="Arial" w:hAnsi="Arial" w:cs="Arial"/>
          <w:sz w:val="24"/>
          <w:szCs w:val="24"/>
        </w:rPr>
        <w:t>hardnekkigheid van de lees- en</w:t>
      </w:r>
      <w:r w:rsidR="00643141" w:rsidRPr="000671B4">
        <w:rPr>
          <w:rFonts w:ascii="Arial" w:hAnsi="Arial" w:cs="Arial"/>
          <w:sz w:val="24"/>
          <w:szCs w:val="24"/>
        </w:rPr>
        <w:t xml:space="preserve"> spellingproblemen wordt aangetoond. Daarmee wordt bedoeld dat</w:t>
      </w:r>
      <w:r w:rsidR="004010F2" w:rsidRPr="000671B4">
        <w:rPr>
          <w:rFonts w:ascii="Arial" w:hAnsi="Arial" w:cs="Arial"/>
          <w:sz w:val="24"/>
          <w:szCs w:val="24"/>
        </w:rPr>
        <w:t>,</w:t>
      </w:r>
      <w:r w:rsidR="00643141" w:rsidRPr="000671B4">
        <w:rPr>
          <w:rFonts w:ascii="Arial" w:hAnsi="Arial" w:cs="Arial"/>
          <w:sz w:val="24"/>
          <w:szCs w:val="24"/>
        </w:rPr>
        <w:t xml:space="preserve"> ondanks goed onderwijs en extra geboden hulp</w:t>
      </w:r>
      <w:r w:rsidR="004010F2" w:rsidRPr="000671B4">
        <w:rPr>
          <w:rFonts w:ascii="Arial" w:hAnsi="Arial" w:cs="Arial"/>
          <w:sz w:val="24"/>
          <w:szCs w:val="24"/>
        </w:rPr>
        <w:t xml:space="preserve"> gedurende een half jaar</w:t>
      </w:r>
      <w:r w:rsidR="00643141" w:rsidRPr="000671B4">
        <w:rPr>
          <w:rFonts w:ascii="Arial" w:hAnsi="Arial" w:cs="Arial"/>
          <w:sz w:val="24"/>
          <w:szCs w:val="24"/>
        </w:rPr>
        <w:t>, de problemen blijven bestaan.</w:t>
      </w:r>
      <w:r w:rsidR="002D0047" w:rsidRPr="000671B4">
        <w:rPr>
          <w:rFonts w:ascii="Arial" w:hAnsi="Arial" w:cs="Arial"/>
          <w:sz w:val="24"/>
          <w:szCs w:val="24"/>
        </w:rPr>
        <w:t xml:space="preserve"> </w:t>
      </w:r>
    </w:p>
    <w:p w14:paraId="008A41BF" w14:textId="77777777" w:rsidR="00AE4F92" w:rsidRPr="000671B4" w:rsidRDefault="00F15DE3" w:rsidP="004010F2">
      <w:pPr>
        <w:spacing w:before="100" w:beforeAutospacing="1" w:after="100" w:afterAutospacing="1" w:line="240" w:lineRule="auto"/>
        <w:rPr>
          <w:rFonts w:ascii="Arial" w:hAnsi="Arial" w:cs="Arial"/>
          <w:sz w:val="24"/>
          <w:szCs w:val="24"/>
        </w:rPr>
      </w:pPr>
      <w:r>
        <w:rPr>
          <w:rFonts w:ascii="Arial" w:hAnsi="Arial" w:cs="Arial"/>
          <w:sz w:val="24"/>
          <w:szCs w:val="24"/>
        </w:rPr>
        <w:t>Zie</w:t>
      </w:r>
      <w:r w:rsidR="00281103">
        <w:rPr>
          <w:rFonts w:ascii="Arial" w:hAnsi="Arial" w:cs="Arial"/>
          <w:sz w:val="24"/>
          <w:szCs w:val="24"/>
        </w:rPr>
        <w:t xml:space="preserve"> </w:t>
      </w:r>
      <w:proofErr w:type="spellStart"/>
      <w:r w:rsidR="00281103">
        <w:rPr>
          <w:rFonts w:ascii="Arial" w:hAnsi="Arial" w:cs="Arial"/>
          <w:sz w:val="24"/>
          <w:szCs w:val="24"/>
        </w:rPr>
        <w:t>Factsheet</w:t>
      </w:r>
      <w:proofErr w:type="spellEnd"/>
      <w:r w:rsidR="00281103">
        <w:rPr>
          <w:rFonts w:ascii="Arial" w:hAnsi="Arial" w:cs="Arial"/>
          <w:sz w:val="24"/>
          <w:szCs w:val="24"/>
        </w:rPr>
        <w:t xml:space="preserve"> </w:t>
      </w:r>
      <w:r>
        <w:rPr>
          <w:rFonts w:ascii="Arial" w:hAnsi="Arial" w:cs="Arial"/>
          <w:sz w:val="24"/>
          <w:szCs w:val="24"/>
        </w:rPr>
        <w:t>EED fase 1 en fase 2 (Bijlage 5 en 6)</w:t>
      </w:r>
    </w:p>
    <w:p w14:paraId="008A41C0" w14:textId="77777777" w:rsidR="00223EC4" w:rsidRPr="00F15DE3" w:rsidRDefault="006E78FB" w:rsidP="006E78FB">
      <w:pPr>
        <w:pStyle w:val="Normaalweb"/>
        <w:rPr>
          <w:rFonts w:ascii="Arial" w:hAnsi="Arial" w:cs="Arial"/>
          <w:b/>
        </w:rPr>
      </w:pPr>
      <w:r w:rsidRPr="00F15DE3">
        <w:rPr>
          <w:rFonts w:ascii="Arial" w:hAnsi="Arial" w:cs="Arial"/>
          <w:b/>
        </w:rPr>
        <w:t xml:space="preserve">Diagnose </w:t>
      </w:r>
      <w:r w:rsidR="00CC19F8" w:rsidRPr="00F15DE3">
        <w:rPr>
          <w:rFonts w:ascii="Arial" w:hAnsi="Arial" w:cs="Arial"/>
          <w:b/>
        </w:rPr>
        <w:t xml:space="preserve"> </w:t>
      </w:r>
      <w:r w:rsidR="00DC44F1" w:rsidRPr="00F15DE3">
        <w:rPr>
          <w:rFonts w:ascii="Arial" w:hAnsi="Arial" w:cs="Arial"/>
          <w:b/>
        </w:rPr>
        <w:t xml:space="preserve">en behandeling </w:t>
      </w:r>
      <w:r w:rsidR="00CC19F8" w:rsidRPr="00F15DE3">
        <w:rPr>
          <w:rFonts w:ascii="Arial" w:hAnsi="Arial" w:cs="Arial"/>
          <w:b/>
        </w:rPr>
        <w:t xml:space="preserve">van </w:t>
      </w:r>
      <w:r w:rsidR="00223EC4" w:rsidRPr="00F15DE3">
        <w:rPr>
          <w:rFonts w:ascii="Arial" w:hAnsi="Arial" w:cs="Arial"/>
          <w:b/>
        </w:rPr>
        <w:t>Ernstige Enkelvoudige Dyslexie</w:t>
      </w:r>
      <w:r w:rsidR="00987FA4" w:rsidRPr="00F15DE3">
        <w:rPr>
          <w:rFonts w:ascii="Arial" w:hAnsi="Arial" w:cs="Arial"/>
          <w:b/>
        </w:rPr>
        <w:t xml:space="preserve"> (EED)</w:t>
      </w:r>
    </w:p>
    <w:p w14:paraId="008A41C1" w14:textId="77777777" w:rsidR="001125E5" w:rsidRPr="000671B4" w:rsidRDefault="00DC5D96" w:rsidP="00223EC4">
      <w:pPr>
        <w:pStyle w:val="Normaalweb"/>
        <w:rPr>
          <w:rFonts w:ascii="Arial" w:hAnsi="Arial" w:cs="Arial"/>
        </w:rPr>
      </w:pPr>
      <w:r w:rsidRPr="000671B4">
        <w:rPr>
          <w:rFonts w:ascii="Arial" w:hAnsi="Arial" w:cs="Arial"/>
        </w:rPr>
        <w:t>Dyslexie bestaat in verschillende varianten</w:t>
      </w:r>
      <w:r w:rsidR="00987FA4" w:rsidRPr="000671B4">
        <w:rPr>
          <w:rFonts w:ascii="Arial" w:hAnsi="Arial" w:cs="Arial"/>
        </w:rPr>
        <w:t>.</w:t>
      </w:r>
      <w:r w:rsidRPr="000671B4">
        <w:rPr>
          <w:rFonts w:ascii="Arial" w:hAnsi="Arial" w:cs="Arial"/>
        </w:rPr>
        <w:t xml:space="preserve"> Er zijn milde varianten van dyslexie en</w:t>
      </w:r>
      <w:r w:rsidR="006D2D87" w:rsidRPr="000671B4">
        <w:rPr>
          <w:rFonts w:ascii="Arial" w:hAnsi="Arial" w:cs="Arial"/>
        </w:rPr>
        <w:t xml:space="preserve"> er bestaan</w:t>
      </w:r>
      <w:r w:rsidRPr="000671B4">
        <w:rPr>
          <w:rFonts w:ascii="Arial" w:hAnsi="Arial" w:cs="Arial"/>
        </w:rPr>
        <w:t xml:space="preserve"> meer ernstige varianten.</w:t>
      </w:r>
      <w:r w:rsidR="00987FA4" w:rsidRPr="000671B4">
        <w:rPr>
          <w:rFonts w:ascii="Arial" w:hAnsi="Arial" w:cs="Arial"/>
        </w:rPr>
        <w:t xml:space="preserve"> Slechts een kleine groep van alle dyslectische kinderen voldoet aan de criteria voor ernstige, enkelvoudige dyslexie (EED). Slechts de</w:t>
      </w:r>
      <w:r w:rsidRPr="000671B4">
        <w:rPr>
          <w:rFonts w:ascii="Arial" w:hAnsi="Arial" w:cs="Arial"/>
        </w:rPr>
        <w:t>ze, dus de</w:t>
      </w:r>
      <w:r w:rsidR="00987FA4" w:rsidRPr="000671B4">
        <w:rPr>
          <w:rFonts w:ascii="Arial" w:hAnsi="Arial" w:cs="Arial"/>
        </w:rPr>
        <w:t xml:space="preserve"> meest </w:t>
      </w:r>
      <w:r w:rsidR="00223EC4" w:rsidRPr="000671B4">
        <w:rPr>
          <w:rFonts w:ascii="Arial" w:hAnsi="Arial" w:cs="Arial"/>
        </w:rPr>
        <w:t>ernstige vorm van dyslexie</w:t>
      </w:r>
      <w:r w:rsidRPr="000671B4">
        <w:rPr>
          <w:rFonts w:ascii="Arial" w:hAnsi="Arial" w:cs="Arial"/>
        </w:rPr>
        <w:t>,</w:t>
      </w:r>
      <w:r w:rsidR="00223EC4" w:rsidRPr="000671B4">
        <w:rPr>
          <w:rFonts w:ascii="Arial" w:hAnsi="Arial" w:cs="Arial"/>
        </w:rPr>
        <w:t xml:space="preserve"> waarbij dyslexie de primaire stoornis is</w:t>
      </w:r>
      <w:r w:rsidRPr="000671B4">
        <w:rPr>
          <w:rFonts w:ascii="Arial" w:hAnsi="Arial" w:cs="Arial"/>
        </w:rPr>
        <w:t xml:space="preserve"> (enkelvoudig, er mag dus geen sprake zijn </w:t>
      </w:r>
      <w:r w:rsidR="00AE4F92" w:rsidRPr="000671B4">
        <w:rPr>
          <w:rFonts w:ascii="Arial" w:hAnsi="Arial" w:cs="Arial"/>
        </w:rPr>
        <w:t>van andere stoornissen)</w:t>
      </w:r>
      <w:r w:rsidR="006D2D87" w:rsidRPr="000671B4">
        <w:rPr>
          <w:rFonts w:ascii="Arial" w:hAnsi="Arial" w:cs="Arial"/>
        </w:rPr>
        <w:t>,</w:t>
      </w:r>
      <w:r w:rsidR="00AE4F92" w:rsidRPr="000671B4">
        <w:rPr>
          <w:rFonts w:ascii="Arial" w:hAnsi="Arial" w:cs="Arial"/>
        </w:rPr>
        <w:t xml:space="preserve"> </w:t>
      </w:r>
      <w:r w:rsidR="00987FA4" w:rsidRPr="000671B4">
        <w:rPr>
          <w:rFonts w:ascii="Arial" w:hAnsi="Arial" w:cs="Arial"/>
        </w:rPr>
        <w:t>komt voor een</w:t>
      </w:r>
      <w:r w:rsidR="00AE4F92" w:rsidRPr="000671B4">
        <w:rPr>
          <w:rFonts w:ascii="Arial" w:hAnsi="Arial" w:cs="Arial"/>
        </w:rPr>
        <w:t xml:space="preserve"> door de gemeente</w:t>
      </w:r>
      <w:r w:rsidR="00987FA4" w:rsidRPr="000671B4">
        <w:rPr>
          <w:rFonts w:ascii="Arial" w:hAnsi="Arial" w:cs="Arial"/>
        </w:rPr>
        <w:t xml:space="preserve"> vergoed</w:t>
      </w:r>
      <w:r w:rsidR="00AE4F92" w:rsidRPr="000671B4">
        <w:rPr>
          <w:rFonts w:ascii="Arial" w:hAnsi="Arial" w:cs="Arial"/>
        </w:rPr>
        <w:t xml:space="preserve"> onderzoek en een vergoed</w:t>
      </w:r>
      <w:r w:rsidR="00987FA4" w:rsidRPr="000671B4">
        <w:rPr>
          <w:rFonts w:ascii="Arial" w:hAnsi="Arial" w:cs="Arial"/>
        </w:rPr>
        <w:t xml:space="preserve"> behandeltraject in aanmerking</w:t>
      </w:r>
      <w:r w:rsidR="00223EC4" w:rsidRPr="000671B4">
        <w:rPr>
          <w:rFonts w:ascii="Arial" w:hAnsi="Arial" w:cs="Arial"/>
        </w:rPr>
        <w:t>.</w:t>
      </w:r>
      <w:r w:rsidR="00AE4F92" w:rsidRPr="000671B4">
        <w:rPr>
          <w:rFonts w:ascii="Arial" w:hAnsi="Arial" w:cs="Arial"/>
        </w:rPr>
        <w:t xml:space="preserve"> </w:t>
      </w:r>
      <w:r w:rsidR="006E78FB">
        <w:rPr>
          <w:rFonts w:ascii="Arial" w:hAnsi="Arial" w:cs="Arial"/>
        </w:rPr>
        <w:t>De Damiaanschool</w:t>
      </w:r>
      <w:r w:rsidR="006D2D87" w:rsidRPr="000671B4">
        <w:rPr>
          <w:rFonts w:ascii="Arial" w:hAnsi="Arial" w:cs="Arial"/>
        </w:rPr>
        <w:t xml:space="preserve"> </w:t>
      </w:r>
      <w:r w:rsidR="00223EC4" w:rsidRPr="000671B4">
        <w:rPr>
          <w:rFonts w:ascii="Arial" w:hAnsi="Arial" w:cs="Arial"/>
        </w:rPr>
        <w:t xml:space="preserve">heeft goede contacten met bureau </w:t>
      </w:r>
      <w:proofErr w:type="spellStart"/>
      <w:r w:rsidR="00223EC4" w:rsidRPr="000671B4">
        <w:rPr>
          <w:rFonts w:ascii="Arial" w:hAnsi="Arial" w:cs="Arial"/>
        </w:rPr>
        <w:t>Opdidakt</w:t>
      </w:r>
      <w:proofErr w:type="spellEnd"/>
      <w:r w:rsidR="00987FA4" w:rsidRPr="000671B4">
        <w:rPr>
          <w:rFonts w:ascii="Arial" w:hAnsi="Arial" w:cs="Arial"/>
        </w:rPr>
        <w:t xml:space="preserve"> </w:t>
      </w:r>
      <w:r w:rsidR="00643141" w:rsidRPr="000671B4">
        <w:rPr>
          <w:rFonts w:ascii="Arial" w:hAnsi="Arial" w:cs="Arial"/>
        </w:rPr>
        <w:t>in Zeist (</w:t>
      </w:r>
      <w:hyperlink r:id="rId13" w:history="1">
        <w:r w:rsidR="00643141" w:rsidRPr="000671B4">
          <w:rPr>
            <w:rStyle w:val="Hyperlink"/>
            <w:rFonts w:ascii="Arial" w:hAnsi="Arial" w:cs="Arial"/>
          </w:rPr>
          <w:t>www.opdidakt.nl</w:t>
        </w:r>
      </w:hyperlink>
      <w:r w:rsidR="00643141" w:rsidRPr="000671B4">
        <w:rPr>
          <w:rFonts w:ascii="Arial" w:hAnsi="Arial" w:cs="Arial"/>
        </w:rPr>
        <w:t xml:space="preserve">) </w:t>
      </w:r>
      <w:r w:rsidR="00987FA4" w:rsidRPr="000671B4">
        <w:rPr>
          <w:rFonts w:ascii="Arial" w:hAnsi="Arial" w:cs="Arial"/>
        </w:rPr>
        <w:t>en onze kinderen worden</w:t>
      </w:r>
      <w:r w:rsidRPr="000671B4">
        <w:rPr>
          <w:rFonts w:ascii="Arial" w:hAnsi="Arial" w:cs="Arial"/>
        </w:rPr>
        <w:t xml:space="preserve">, bij </w:t>
      </w:r>
      <w:r w:rsidR="00643141" w:rsidRPr="000671B4">
        <w:rPr>
          <w:rFonts w:ascii="Arial" w:hAnsi="Arial" w:cs="Arial"/>
        </w:rPr>
        <w:t xml:space="preserve">een </w:t>
      </w:r>
      <w:r w:rsidRPr="000671B4">
        <w:rPr>
          <w:rFonts w:ascii="Arial" w:hAnsi="Arial" w:cs="Arial"/>
        </w:rPr>
        <w:t xml:space="preserve">vermoeden van </w:t>
      </w:r>
      <w:r w:rsidR="00643141" w:rsidRPr="000671B4">
        <w:rPr>
          <w:rFonts w:ascii="Arial" w:hAnsi="Arial" w:cs="Arial"/>
        </w:rPr>
        <w:t xml:space="preserve">ernstige, enkelvoudige </w:t>
      </w:r>
      <w:r w:rsidR="006E78FB">
        <w:rPr>
          <w:rFonts w:ascii="Arial" w:hAnsi="Arial" w:cs="Arial"/>
        </w:rPr>
        <w:t xml:space="preserve">dyslexie meestal </w:t>
      </w:r>
      <w:r w:rsidR="00987FA4" w:rsidRPr="000671B4">
        <w:rPr>
          <w:rFonts w:ascii="Arial" w:hAnsi="Arial" w:cs="Arial"/>
        </w:rPr>
        <w:t>door dit bureau onderzocht.</w:t>
      </w:r>
      <w:r w:rsidR="001125E5" w:rsidRPr="000671B4">
        <w:rPr>
          <w:rFonts w:ascii="Arial" w:hAnsi="Arial" w:cs="Arial"/>
        </w:rPr>
        <w:t xml:space="preserve"> </w:t>
      </w:r>
      <w:r w:rsidR="004010F2" w:rsidRPr="000671B4">
        <w:rPr>
          <w:rFonts w:ascii="Arial" w:hAnsi="Arial" w:cs="Arial"/>
        </w:rPr>
        <w:t>De criteria om voor een vergoed onderzoek in aanmerking te komen, staan in bijlage 4.</w:t>
      </w:r>
    </w:p>
    <w:p w14:paraId="008A41C2" w14:textId="77777777" w:rsidR="00987FA4" w:rsidRPr="006E78FB" w:rsidRDefault="00DC5D96" w:rsidP="00223EC4">
      <w:pPr>
        <w:pStyle w:val="Normaalweb"/>
        <w:rPr>
          <w:rFonts w:ascii="Arial" w:hAnsi="Arial" w:cs="Arial"/>
        </w:rPr>
      </w:pPr>
      <w:r w:rsidRPr="006E78FB">
        <w:rPr>
          <w:rFonts w:ascii="Arial" w:hAnsi="Arial" w:cs="Arial"/>
        </w:rPr>
        <w:t>Wanneer een mildere vorm van dyslexie bij een kind wordt vermoed, is</w:t>
      </w:r>
      <w:r w:rsidR="001125E5" w:rsidRPr="006E78FB">
        <w:rPr>
          <w:rFonts w:ascii="Arial" w:hAnsi="Arial" w:cs="Arial"/>
        </w:rPr>
        <w:t xml:space="preserve"> onderzoek</w:t>
      </w:r>
      <w:r w:rsidRPr="006E78FB">
        <w:rPr>
          <w:rFonts w:ascii="Arial" w:hAnsi="Arial" w:cs="Arial"/>
        </w:rPr>
        <w:t xml:space="preserve"> uiteraard</w:t>
      </w:r>
      <w:r w:rsidR="001125E5" w:rsidRPr="006E78FB">
        <w:rPr>
          <w:rFonts w:ascii="Arial" w:hAnsi="Arial" w:cs="Arial"/>
        </w:rPr>
        <w:t xml:space="preserve"> ook mogelijk. Dit onderzoek </w:t>
      </w:r>
      <w:r w:rsidR="00643141" w:rsidRPr="006E78FB">
        <w:rPr>
          <w:rFonts w:ascii="Arial" w:hAnsi="Arial" w:cs="Arial"/>
        </w:rPr>
        <w:t>dient door ouders zelf te worden georganiseerd en gefinancierd</w:t>
      </w:r>
      <w:r w:rsidR="001125E5" w:rsidRPr="006E78FB">
        <w:rPr>
          <w:rFonts w:ascii="Arial" w:hAnsi="Arial" w:cs="Arial"/>
        </w:rPr>
        <w:t>. Ook bij een mildere variant van dyslexie wordt een dyslexieverklaring verst</w:t>
      </w:r>
      <w:r w:rsidR="00643141" w:rsidRPr="006E78FB">
        <w:rPr>
          <w:rFonts w:ascii="Arial" w:hAnsi="Arial" w:cs="Arial"/>
        </w:rPr>
        <w:t>rekt en is behandeling, gefinancierd door ouders, mogelijk</w:t>
      </w:r>
      <w:r w:rsidR="001125E5" w:rsidRPr="006E78FB">
        <w:rPr>
          <w:rFonts w:ascii="Arial" w:hAnsi="Arial" w:cs="Arial"/>
        </w:rPr>
        <w:t>.</w:t>
      </w:r>
    </w:p>
    <w:p w14:paraId="008A41C3" w14:textId="77777777" w:rsidR="008A26B7" w:rsidRDefault="008A26B7" w:rsidP="00223EC4">
      <w:pPr>
        <w:pStyle w:val="Normaalweb"/>
        <w:rPr>
          <w:rFonts w:ascii="Arial" w:hAnsi="Arial" w:cs="Arial"/>
        </w:rPr>
      </w:pPr>
    </w:p>
    <w:p w14:paraId="008A41C4" w14:textId="77777777" w:rsidR="008A26B7" w:rsidRDefault="008A26B7" w:rsidP="00223EC4">
      <w:pPr>
        <w:pStyle w:val="Normaalweb"/>
        <w:rPr>
          <w:rFonts w:ascii="Arial" w:hAnsi="Arial" w:cs="Arial"/>
        </w:rPr>
      </w:pPr>
    </w:p>
    <w:p w14:paraId="008A41C5" w14:textId="77777777" w:rsidR="00966AF5" w:rsidRDefault="008A26B7" w:rsidP="00223EC4">
      <w:pPr>
        <w:pStyle w:val="Normaalweb"/>
        <w:rPr>
          <w:rFonts w:ascii="Arial" w:hAnsi="Arial" w:cs="Arial"/>
        </w:rPr>
      </w:pPr>
      <w:r>
        <w:rPr>
          <w:rFonts w:ascii="Arial" w:hAnsi="Arial" w:cs="Arial"/>
        </w:rPr>
        <w:lastRenderedPageBreak/>
        <w:t xml:space="preserve">Het traject </w:t>
      </w:r>
      <w:r w:rsidR="00223EC4" w:rsidRPr="006E78FB">
        <w:rPr>
          <w:rFonts w:ascii="Arial" w:hAnsi="Arial" w:cs="Arial"/>
        </w:rPr>
        <w:t xml:space="preserve">van </w:t>
      </w:r>
      <w:r w:rsidR="00987FA4" w:rsidRPr="006E78FB">
        <w:rPr>
          <w:rFonts w:ascii="Arial" w:hAnsi="Arial" w:cs="Arial"/>
        </w:rPr>
        <w:t xml:space="preserve">een </w:t>
      </w:r>
      <w:r w:rsidR="00AE4F92" w:rsidRPr="006E78FB">
        <w:rPr>
          <w:rFonts w:ascii="Arial" w:hAnsi="Arial" w:cs="Arial"/>
        </w:rPr>
        <w:t>vergoede dyslexiebehandeling</w:t>
      </w:r>
      <w:r>
        <w:rPr>
          <w:rFonts w:ascii="Arial" w:hAnsi="Arial" w:cs="Arial"/>
        </w:rPr>
        <w:t xml:space="preserve"> </w:t>
      </w:r>
      <w:r w:rsidR="00987FA4" w:rsidRPr="006E78FB">
        <w:rPr>
          <w:rFonts w:ascii="Arial" w:hAnsi="Arial" w:cs="Arial"/>
        </w:rPr>
        <w:t>wanneer EED is vastgesteld</w:t>
      </w:r>
      <w:r w:rsidR="00223EC4" w:rsidRPr="006E78FB">
        <w:rPr>
          <w:rFonts w:ascii="Arial" w:hAnsi="Arial" w:cs="Arial"/>
        </w:rPr>
        <w:t>?</w:t>
      </w:r>
      <w:r w:rsidR="004010F2" w:rsidRPr="006E78FB">
        <w:rPr>
          <w:rFonts w:ascii="Arial" w:hAnsi="Arial" w:cs="Arial"/>
        </w:rPr>
        <w:t xml:space="preserve"> </w:t>
      </w:r>
    </w:p>
    <w:p w14:paraId="008A41C6" w14:textId="77777777" w:rsidR="00223EC4" w:rsidRPr="006E78FB" w:rsidRDefault="004010F2" w:rsidP="00223EC4">
      <w:pPr>
        <w:pStyle w:val="Normaalweb"/>
        <w:rPr>
          <w:rFonts w:ascii="Arial" w:hAnsi="Arial" w:cs="Arial"/>
        </w:rPr>
      </w:pPr>
      <w:r w:rsidRPr="006E78FB">
        <w:rPr>
          <w:rFonts w:ascii="Arial" w:hAnsi="Arial" w:cs="Arial"/>
        </w:rPr>
        <w:t>Uw kind heeft dan recht op vergoede dyslexiebehandeling. Hoe ziet dat er in de praktijk uit?</w:t>
      </w:r>
    </w:p>
    <w:p w14:paraId="008A41C7" w14:textId="77777777" w:rsidR="00223EC4" w:rsidRPr="006E78FB" w:rsidRDefault="00223EC4" w:rsidP="00223EC4">
      <w:pPr>
        <w:pStyle w:val="Normaalweb"/>
        <w:numPr>
          <w:ilvl w:val="0"/>
          <w:numId w:val="4"/>
        </w:numPr>
        <w:rPr>
          <w:rFonts w:ascii="Arial" w:hAnsi="Arial" w:cs="Arial"/>
        </w:rPr>
      </w:pPr>
      <w:r w:rsidRPr="006E78FB">
        <w:rPr>
          <w:rFonts w:ascii="Arial" w:hAnsi="Arial" w:cs="Arial"/>
        </w:rPr>
        <w:t xml:space="preserve">Het kind krijgt </w:t>
      </w:r>
      <w:r w:rsidR="00F97609" w:rsidRPr="006E78FB">
        <w:rPr>
          <w:rFonts w:ascii="Arial" w:hAnsi="Arial" w:cs="Arial"/>
        </w:rPr>
        <w:t xml:space="preserve">40 tot 60 keer </w:t>
      </w:r>
      <w:r w:rsidRPr="006E78FB">
        <w:rPr>
          <w:rFonts w:ascii="Arial" w:hAnsi="Arial" w:cs="Arial"/>
        </w:rPr>
        <w:t xml:space="preserve">wekelijks een individuele behandeling van 45 minuten door een dyslexie-behandelaar vanuit bureau </w:t>
      </w:r>
      <w:proofErr w:type="spellStart"/>
      <w:r w:rsidRPr="006E78FB">
        <w:rPr>
          <w:rFonts w:ascii="Arial" w:hAnsi="Arial" w:cs="Arial"/>
        </w:rPr>
        <w:t>Opdidakt</w:t>
      </w:r>
      <w:proofErr w:type="spellEnd"/>
      <w:r w:rsidRPr="006E78FB">
        <w:rPr>
          <w:rFonts w:ascii="Arial" w:hAnsi="Arial" w:cs="Arial"/>
        </w:rPr>
        <w:t>. Behandeling vindt plaats op school.</w:t>
      </w:r>
    </w:p>
    <w:p w14:paraId="008A41C8" w14:textId="77777777" w:rsidR="00AE4F92" w:rsidRPr="006E78FB" w:rsidRDefault="00AE4F92" w:rsidP="00223EC4">
      <w:pPr>
        <w:pStyle w:val="Normaalweb"/>
        <w:numPr>
          <w:ilvl w:val="0"/>
          <w:numId w:val="4"/>
        </w:numPr>
        <w:rPr>
          <w:rFonts w:ascii="Arial" w:hAnsi="Arial" w:cs="Arial"/>
        </w:rPr>
      </w:pPr>
      <w:r w:rsidRPr="006E78FB">
        <w:rPr>
          <w:rFonts w:ascii="Arial" w:hAnsi="Arial" w:cs="Arial"/>
        </w:rPr>
        <w:t>Het kind krijgt een dyslexiemap waaruit gewerkt wordt.</w:t>
      </w:r>
    </w:p>
    <w:p w14:paraId="008A41C9" w14:textId="77777777" w:rsidR="00223EC4" w:rsidRPr="006E78FB" w:rsidRDefault="00223EC4" w:rsidP="00223EC4">
      <w:pPr>
        <w:pStyle w:val="Normaalweb"/>
        <w:numPr>
          <w:ilvl w:val="0"/>
          <w:numId w:val="4"/>
        </w:numPr>
        <w:rPr>
          <w:rFonts w:ascii="Arial" w:hAnsi="Arial" w:cs="Arial"/>
        </w:rPr>
      </w:pPr>
      <w:r w:rsidRPr="006E78FB">
        <w:rPr>
          <w:rFonts w:ascii="Arial" w:hAnsi="Arial" w:cs="Arial"/>
        </w:rPr>
        <w:t xml:space="preserve">De eerste drie behandelingen worden besteed aan </w:t>
      </w:r>
      <w:proofErr w:type="spellStart"/>
      <w:r w:rsidRPr="006E78FB">
        <w:rPr>
          <w:rFonts w:ascii="Arial" w:hAnsi="Arial" w:cs="Arial"/>
        </w:rPr>
        <w:t>psycho</w:t>
      </w:r>
      <w:proofErr w:type="spellEnd"/>
      <w:r w:rsidRPr="006E78FB">
        <w:rPr>
          <w:rFonts w:ascii="Arial" w:hAnsi="Arial" w:cs="Arial"/>
        </w:rPr>
        <w:t>-educatie. Aan het kind wordt uitgelegd wa</w:t>
      </w:r>
      <w:r w:rsidR="00AE4F92" w:rsidRPr="006E78FB">
        <w:rPr>
          <w:rFonts w:ascii="Arial" w:hAnsi="Arial" w:cs="Arial"/>
        </w:rPr>
        <w:t xml:space="preserve">t dyslexie is en worden </w:t>
      </w:r>
      <w:r w:rsidRPr="006E78FB">
        <w:rPr>
          <w:rFonts w:ascii="Arial" w:hAnsi="Arial" w:cs="Arial"/>
        </w:rPr>
        <w:t>zijn</w:t>
      </w:r>
      <w:r w:rsidR="00AE4F92" w:rsidRPr="006E78FB">
        <w:rPr>
          <w:rFonts w:ascii="Arial" w:hAnsi="Arial" w:cs="Arial"/>
        </w:rPr>
        <w:t xml:space="preserve"> of haar</w:t>
      </w:r>
      <w:r w:rsidRPr="006E78FB">
        <w:rPr>
          <w:rFonts w:ascii="Arial" w:hAnsi="Arial" w:cs="Arial"/>
        </w:rPr>
        <w:t xml:space="preserve"> kwaliteiten besproken.</w:t>
      </w:r>
    </w:p>
    <w:p w14:paraId="008A41CA" w14:textId="77777777" w:rsidR="00223EC4" w:rsidRPr="006E78FB" w:rsidRDefault="00223EC4" w:rsidP="00223EC4">
      <w:pPr>
        <w:pStyle w:val="Normaalweb"/>
        <w:numPr>
          <w:ilvl w:val="0"/>
          <w:numId w:val="4"/>
        </w:numPr>
        <w:rPr>
          <w:rFonts w:ascii="Arial" w:hAnsi="Arial" w:cs="Arial"/>
        </w:rPr>
      </w:pPr>
      <w:r w:rsidRPr="006E78FB">
        <w:rPr>
          <w:rFonts w:ascii="Arial" w:hAnsi="Arial" w:cs="Arial"/>
        </w:rPr>
        <w:t>Er wordt een behandelplan opgesteld. Hierin staan de leerdoelen en praktische afspraken beschreven.</w:t>
      </w:r>
      <w:r w:rsidR="00AE4F92" w:rsidRPr="006E78FB">
        <w:rPr>
          <w:rFonts w:ascii="Arial" w:hAnsi="Arial" w:cs="Arial"/>
        </w:rPr>
        <w:t xml:space="preserve"> Het behandelplan wordt regelmatig</w:t>
      </w:r>
      <w:r w:rsidR="00F97609" w:rsidRPr="006E78FB">
        <w:rPr>
          <w:rFonts w:ascii="Arial" w:hAnsi="Arial" w:cs="Arial"/>
        </w:rPr>
        <w:t>, rond iedere 12 weken,</w:t>
      </w:r>
      <w:r w:rsidR="00AE4F92" w:rsidRPr="006E78FB">
        <w:rPr>
          <w:rFonts w:ascii="Arial" w:hAnsi="Arial" w:cs="Arial"/>
        </w:rPr>
        <w:t xml:space="preserve"> geëvalueerd en bijgesteld.</w:t>
      </w:r>
    </w:p>
    <w:p w14:paraId="008A41CB" w14:textId="77777777" w:rsidR="00AE4F92" w:rsidRPr="006E78FB" w:rsidRDefault="00AE4F92" w:rsidP="00223EC4">
      <w:pPr>
        <w:pStyle w:val="Normaalweb"/>
        <w:numPr>
          <w:ilvl w:val="0"/>
          <w:numId w:val="4"/>
        </w:numPr>
        <w:rPr>
          <w:rFonts w:ascii="Arial" w:hAnsi="Arial" w:cs="Arial"/>
        </w:rPr>
      </w:pPr>
      <w:r w:rsidRPr="006E78FB">
        <w:rPr>
          <w:rFonts w:ascii="Arial" w:hAnsi="Arial" w:cs="Arial"/>
        </w:rPr>
        <w:t>Ouders dienen thuis 6x per week met hun kind te lezen en 2x per week met hun kind thuis te spellen.</w:t>
      </w:r>
    </w:p>
    <w:p w14:paraId="008A41CC" w14:textId="77777777" w:rsidR="00223EC4" w:rsidRPr="006E78FB" w:rsidRDefault="00223EC4" w:rsidP="00223EC4">
      <w:pPr>
        <w:pStyle w:val="Normaalweb"/>
        <w:numPr>
          <w:ilvl w:val="0"/>
          <w:numId w:val="4"/>
        </w:numPr>
        <w:rPr>
          <w:rFonts w:ascii="Arial" w:hAnsi="Arial" w:cs="Arial"/>
        </w:rPr>
      </w:pPr>
      <w:r w:rsidRPr="006E78FB">
        <w:rPr>
          <w:rFonts w:ascii="Arial" w:hAnsi="Arial" w:cs="Arial"/>
        </w:rPr>
        <w:t>Aan het eind van</w:t>
      </w:r>
      <w:r w:rsidR="00F97609" w:rsidRPr="006E78FB">
        <w:rPr>
          <w:rFonts w:ascii="Arial" w:hAnsi="Arial" w:cs="Arial"/>
        </w:rPr>
        <w:t xml:space="preserve"> iedere termijn (12 weken) </w:t>
      </w:r>
      <w:r w:rsidRPr="006E78FB">
        <w:rPr>
          <w:rFonts w:ascii="Arial" w:hAnsi="Arial" w:cs="Arial"/>
        </w:rPr>
        <w:t>neemt de behandelaar verschillend</w:t>
      </w:r>
      <w:r w:rsidR="00F97609" w:rsidRPr="006E78FB">
        <w:rPr>
          <w:rFonts w:ascii="Arial" w:hAnsi="Arial" w:cs="Arial"/>
        </w:rPr>
        <w:t xml:space="preserve">e toetsen af om de tussentijdse </w:t>
      </w:r>
      <w:r w:rsidRPr="006E78FB">
        <w:rPr>
          <w:rFonts w:ascii="Arial" w:hAnsi="Arial" w:cs="Arial"/>
        </w:rPr>
        <w:t>vordering</w:t>
      </w:r>
      <w:r w:rsidR="00F97609" w:rsidRPr="006E78FB">
        <w:rPr>
          <w:rFonts w:ascii="Arial" w:hAnsi="Arial" w:cs="Arial"/>
        </w:rPr>
        <w:t>en</w:t>
      </w:r>
      <w:r w:rsidRPr="006E78FB">
        <w:rPr>
          <w:rFonts w:ascii="Arial" w:hAnsi="Arial" w:cs="Arial"/>
        </w:rPr>
        <w:t xml:space="preserve"> van het kind in kaart te brengen.</w:t>
      </w:r>
      <w:r w:rsidR="000822F9" w:rsidRPr="006E78FB">
        <w:rPr>
          <w:rFonts w:ascii="Arial" w:hAnsi="Arial" w:cs="Arial"/>
        </w:rPr>
        <w:t xml:space="preserve"> De resultaten worde</w:t>
      </w:r>
      <w:r w:rsidR="00AE4F92" w:rsidRPr="006E78FB">
        <w:rPr>
          <w:rFonts w:ascii="Arial" w:hAnsi="Arial" w:cs="Arial"/>
        </w:rPr>
        <w:t>n</w:t>
      </w:r>
      <w:r w:rsidR="00966AF5">
        <w:rPr>
          <w:rFonts w:ascii="Arial" w:hAnsi="Arial" w:cs="Arial"/>
        </w:rPr>
        <w:t xml:space="preserve"> besproken met de ouders en de school krijgt een verslag.</w:t>
      </w:r>
    </w:p>
    <w:p w14:paraId="008A41CD" w14:textId="77777777" w:rsidR="00AE4F92" w:rsidRPr="006E78FB" w:rsidRDefault="00AE4F92" w:rsidP="00223EC4">
      <w:pPr>
        <w:pStyle w:val="Normaalweb"/>
        <w:numPr>
          <w:ilvl w:val="0"/>
          <w:numId w:val="4"/>
        </w:numPr>
        <w:rPr>
          <w:rFonts w:ascii="Arial" w:hAnsi="Arial" w:cs="Arial"/>
        </w:rPr>
      </w:pPr>
      <w:r w:rsidRPr="006E78FB">
        <w:rPr>
          <w:rFonts w:ascii="Arial" w:hAnsi="Arial" w:cs="Arial"/>
        </w:rPr>
        <w:t>Het kind krijgt een dyslexieverklaring.</w:t>
      </w:r>
    </w:p>
    <w:p w14:paraId="008A41CE" w14:textId="77777777" w:rsidR="00AE4F92" w:rsidRDefault="00AE4F92" w:rsidP="00223EC4">
      <w:pPr>
        <w:pStyle w:val="Normaalweb"/>
        <w:numPr>
          <w:ilvl w:val="0"/>
          <w:numId w:val="4"/>
        </w:numPr>
        <w:rPr>
          <w:rFonts w:ascii="Arial" w:hAnsi="Arial" w:cs="Arial"/>
        </w:rPr>
      </w:pPr>
      <w:r w:rsidRPr="006E78FB">
        <w:rPr>
          <w:rFonts w:ascii="Arial" w:hAnsi="Arial" w:cs="Arial"/>
        </w:rPr>
        <w:t>Het kind krijgt een dyslexie-afsprakenkaart.</w:t>
      </w:r>
      <w:r w:rsidR="008A26B7">
        <w:rPr>
          <w:rFonts w:ascii="Arial" w:hAnsi="Arial" w:cs="Arial"/>
        </w:rPr>
        <w:t xml:space="preserve"> </w:t>
      </w:r>
    </w:p>
    <w:p w14:paraId="008A41CF" w14:textId="77777777" w:rsidR="006E78FB" w:rsidRPr="006E78FB" w:rsidRDefault="006E78FB" w:rsidP="006E78FB">
      <w:pPr>
        <w:pStyle w:val="Normaalweb"/>
        <w:ind w:left="720"/>
        <w:rPr>
          <w:rFonts w:ascii="Arial" w:hAnsi="Arial" w:cs="Arial"/>
        </w:rPr>
      </w:pPr>
    </w:p>
    <w:p w14:paraId="008A41D0" w14:textId="77777777" w:rsidR="00CC19F8" w:rsidRPr="006E78FB" w:rsidRDefault="00CC19F8" w:rsidP="006E78FB">
      <w:pPr>
        <w:pStyle w:val="Normaalweb"/>
        <w:rPr>
          <w:rFonts w:ascii="Arial" w:hAnsi="Arial" w:cs="Arial"/>
          <w:b/>
          <w:u w:val="single"/>
        </w:rPr>
      </w:pPr>
      <w:r w:rsidRPr="006E78FB">
        <w:rPr>
          <w:rFonts w:ascii="Arial" w:hAnsi="Arial" w:cs="Arial"/>
          <w:b/>
          <w:u w:val="single"/>
        </w:rPr>
        <w:t>Na de behandeling</w:t>
      </w:r>
    </w:p>
    <w:p w14:paraId="008A41D1" w14:textId="77777777" w:rsidR="006E78FB" w:rsidRDefault="002A6A60" w:rsidP="00CC19F8">
      <w:pPr>
        <w:pStyle w:val="Normaalweb"/>
        <w:rPr>
          <w:rFonts w:ascii="Arial" w:hAnsi="Arial" w:cs="Arial"/>
        </w:rPr>
      </w:pPr>
      <w:r w:rsidRPr="006E78FB">
        <w:rPr>
          <w:rFonts w:ascii="Arial" w:hAnsi="Arial" w:cs="Arial"/>
        </w:rPr>
        <w:t>Na 40 tot 60 behandelingen</w:t>
      </w:r>
      <w:r w:rsidR="00F97609" w:rsidRPr="006E78FB">
        <w:rPr>
          <w:rFonts w:ascii="Arial" w:hAnsi="Arial" w:cs="Arial"/>
        </w:rPr>
        <w:t xml:space="preserve"> s</w:t>
      </w:r>
      <w:r w:rsidR="006473C4" w:rsidRPr="006E78FB">
        <w:rPr>
          <w:rFonts w:ascii="Arial" w:hAnsi="Arial" w:cs="Arial"/>
        </w:rPr>
        <w:t>topt de dyslexietraining. H</w:t>
      </w:r>
      <w:r w:rsidR="00F97609" w:rsidRPr="006E78FB">
        <w:rPr>
          <w:rFonts w:ascii="Arial" w:hAnsi="Arial" w:cs="Arial"/>
        </w:rPr>
        <w:t xml:space="preserve">et is </w:t>
      </w:r>
      <w:r w:rsidR="006473C4" w:rsidRPr="006E78FB">
        <w:rPr>
          <w:rFonts w:ascii="Arial" w:hAnsi="Arial" w:cs="Arial"/>
        </w:rPr>
        <w:t xml:space="preserve">hierbij </w:t>
      </w:r>
      <w:r w:rsidR="00F97609" w:rsidRPr="006E78FB">
        <w:rPr>
          <w:rFonts w:ascii="Arial" w:hAnsi="Arial" w:cs="Arial"/>
        </w:rPr>
        <w:t xml:space="preserve">belangrijk </w:t>
      </w:r>
      <w:r w:rsidR="001125E5" w:rsidRPr="006E78FB">
        <w:rPr>
          <w:rFonts w:ascii="Arial" w:hAnsi="Arial" w:cs="Arial"/>
        </w:rPr>
        <w:t>te realiseren dat dyslexie een blijvende stoornis is</w:t>
      </w:r>
      <w:r w:rsidR="00FF27C4" w:rsidRPr="006E78FB">
        <w:rPr>
          <w:rFonts w:ascii="Arial" w:hAnsi="Arial" w:cs="Arial"/>
        </w:rPr>
        <w:t xml:space="preserve"> en </w:t>
      </w:r>
      <w:r w:rsidR="004010F2" w:rsidRPr="006E78FB">
        <w:rPr>
          <w:rFonts w:ascii="Arial" w:hAnsi="Arial" w:cs="Arial"/>
        </w:rPr>
        <w:t xml:space="preserve">dat leerkrachten en ouders het kind blijven stimuleren veel te lezen. </w:t>
      </w:r>
      <w:r w:rsidR="00DC44F1" w:rsidRPr="006E78FB">
        <w:rPr>
          <w:rFonts w:ascii="Arial" w:hAnsi="Arial" w:cs="Arial"/>
        </w:rPr>
        <w:t>Om zelfstandig met leesmateriaal te leren omgaan, zullen dyslectische kinderen</w:t>
      </w:r>
      <w:r w:rsidR="006D2D87" w:rsidRPr="006E78FB">
        <w:rPr>
          <w:rFonts w:ascii="Arial" w:hAnsi="Arial" w:cs="Arial"/>
        </w:rPr>
        <w:t xml:space="preserve"> vrijwel altijd blijvend</w:t>
      </w:r>
      <w:r w:rsidR="00DC44F1" w:rsidRPr="006E78FB">
        <w:rPr>
          <w:rFonts w:ascii="Arial" w:hAnsi="Arial" w:cs="Arial"/>
        </w:rPr>
        <w:t xml:space="preserve"> hulp en ondersteuning nodig hebben.</w:t>
      </w:r>
    </w:p>
    <w:p w14:paraId="008A41D2" w14:textId="77777777" w:rsidR="006E78FB" w:rsidRDefault="00D42B23" w:rsidP="00CC19F8">
      <w:pPr>
        <w:pStyle w:val="Normaalweb"/>
        <w:rPr>
          <w:rFonts w:ascii="Arial" w:hAnsi="Arial" w:cs="Arial"/>
        </w:rPr>
      </w:pPr>
      <w:r>
        <w:rPr>
          <w:rFonts w:ascii="Arial" w:hAnsi="Arial" w:cs="Arial"/>
        </w:rPr>
        <w:t>Vanaf groep 5</w:t>
      </w:r>
      <w:r w:rsidR="006E78FB">
        <w:rPr>
          <w:rFonts w:ascii="Arial" w:hAnsi="Arial" w:cs="Arial"/>
        </w:rPr>
        <w:t xml:space="preserve"> </w:t>
      </w:r>
      <w:r w:rsidR="00DC44F1" w:rsidRPr="006E78FB">
        <w:rPr>
          <w:rFonts w:ascii="Arial" w:hAnsi="Arial" w:cs="Arial"/>
        </w:rPr>
        <w:t xml:space="preserve">komen </w:t>
      </w:r>
      <w:r w:rsidR="00F97609" w:rsidRPr="006E78FB">
        <w:rPr>
          <w:rFonts w:ascii="Arial" w:hAnsi="Arial" w:cs="Arial"/>
        </w:rPr>
        <w:t xml:space="preserve">dyslectische kinderen voor </w:t>
      </w:r>
      <w:r w:rsidR="00DC44F1" w:rsidRPr="00F15DE3">
        <w:rPr>
          <w:rFonts w:ascii="Arial" w:hAnsi="Arial" w:cs="Arial"/>
          <w:b/>
        </w:rPr>
        <w:t xml:space="preserve">dispenserende en compenserende maatregelen </w:t>
      </w:r>
      <w:r w:rsidR="00643141" w:rsidRPr="00F15DE3">
        <w:rPr>
          <w:rFonts w:ascii="Arial" w:hAnsi="Arial" w:cs="Arial"/>
          <w:b/>
        </w:rPr>
        <w:t>en</w:t>
      </w:r>
      <w:r w:rsidR="00DC44F1" w:rsidRPr="00F15DE3">
        <w:rPr>
          <w:rFonts w:ascii="Arial" w:hAnsi="Arial" w:cs="Arial"/>
          <w:b/>
        </w:rPr>
        <w:t xml:space="preserve"> digitale ondersteuning</w:t>
      </w:r>
      <w:r w:rsidR="00643141" w:rsidRPr="00F15DE3">
        <w:rPr>
          <w:rFonts w:ascii="Arial" w:hAnsi="Arial" w:cs="Arial"/>
          <w:b/>
        </w:rPr>
        <w:t>smiddelen</w:t>
      </w:r>
      <w:r w:rsidR="00F97609" w:rsidRPr="006E78FB">
        <w:rPr>
          <w:rFonts w:ascii="Arial" w:hAnsi="Arial" w:cs="Arial"/>
        </w:rPr>
        <w:t xml:space="preserve"> in aanmerking</w:t>
      </w:r>
      <w:r w:rsidR="00DC44F1" w:rsidRPr="006E78FB">
        <w:rPr>
          <w:rFonts w:ascii="Arial" w:hAnsi="Arial" w:cs="Arial"/>
        </w:rPr>
        <w:t>. Hoe ziet de</w:t>
      </w:r>
      <w:r w:rsidR="006473C4" w:rsidRPr="006E78FB">
        <w:rPr>
          <w:rFonts w:ascii="Arial" w:hAnsi="Arial" w:cs="Arial"/>
        </w:rPr>
        <w:t>ze</w:t>
      </w:r>
      <w:r w:rsidR="00DC44F1" w:rsidRPr="006E78FB">
        <w:rPr>
          <w:rFonts w:ascii="Arial" w:hAnsi="Arial" w:cs="Arial"/>
        </w:rPr>
        <w:t xml:space="preserve"> hulp er concreet uit?</w:t>
      </w:r>
      <w:r w:rsidR="006473C4" w:rsidRPr="006E78FB">
        <w:rPr>
          <w:rFonts w:ascii="Arial" w:hAnsi="Arial" w:cs="Arial"/>
        </w:rPr>
        <w:t xml:space="preserve"> </w:t>
      </w:r>
      <w:r w:rsidR="000666CC" w:rsidRPr="006E78FB">
        <w:rPr>
          <w:rFonts w:ascii="Arial" w:hAnsi="Arial" w:cs="Arial"/>
        </w:rPr>
        <w:t>Kinderen krijgen</w:t>
      </w:r>
      <w:r w:rsidR="00CC19F8" w:rsidRPr="006E78FB">
        <w:rPr>
          <w:rFonts w:ascii="Arial" w:hAnsi="Arial" w:cs="Arial"/>
        </w:rPr>
        <w:t xml:space="preserve"> ee</w:t>
      </w:r>
      <w:r w:rsidR="008A26B7">
        <w:rPr>
          <w:rFonts w:ascii="Arial" w:hAnsi="Arial" w:cs="Arial"/>
        </w:rPr>
        <w:t>n dyslexie-afsprakenkaart (B</w:t>
      </w:r>
      <w:r w:rsidR="00CC19F8" w:rsidRPr="006E78FB">
        <w:rPr>
          <w:rFonts w:ascii="Arial" w:hAnsi="Arial" w:cs="Arial"/>
        </w:rPr>
        <w:t>ijlage 2)</w:t>
      </w:r>
      <w:r w:rsidR="000666CC" w:rsidRPr="006E78FB">
        <w:rPr>
          <w:rFonts w:ascii="Arial" w:hAnsi="Arial" w:cs="Arial"/>
        </w:rPr>
        <w:t>.</w:t>
      </w:r>
      <w:r w:rsidR="00643141" w:rsidRPr="006E78FB">
        <w:rPr>
          <w:rFonts w:ascii="Arial" w:hAnsi="Arial" w:cs="Arial"/>
        </w:rPr>
        <w:t xml:space="preserve"> </w:t>
      </w:r>
      <w:r w:rsidR="006473C4" w:rsidRPr="006E78FB">
        <w:rPr>
          <w:rFonts w:ascii="Arial" w:hAnsi="Arial" w:cs="Arial"/>
        </w:rPr>
        <w:t xml:space="preserve"> Aan de hand van deze afsprakenkaart, worden er </w:t>
      </w:r>
      <w:r w:rsidR="00643141" w:rsidRPr="006E78FB">
        <w:rPr>
          <w:rFonts w:ascii="Arial" w:hAnsi="Arial" w:cs="Arial"/>
        </w:rPr>
        <w:t>met het kind afspraken gemaakt over wat hij of zij prettig vind</w:t>
      </w:r>
      <w:r w:rsidR="006D2D87" w:rsidRPr="006E78FB">
        <w:rPr>
          <w:rFonts w:ascii="Arial" w:hAnsi="Arial" w:cs="Arial"/>
        </w:rPr>
        <w:t>t</w:t>
      </w:r>
      <w:r w:rsidR="00F97609" w:rsidRPr="006E78FB">
        <w:rPr>
          <w:rFonts w:ascii="Arial" w:hAnsi="Arial" w:cs="Arial"/>
        </w:rPr>
        <w:t xml:space="preserve"> aan maatregelen en ondersteuningsmiddelen</w:t>
      </w:r>
      <w:r w:rsidR="00643141" w:rsidRPr="006E78FB">
        <w:rPr>
          <w:rFonts w:ascii="Arial" w:hAnsi="Arial" w:cs="Arial"/>
        </w:rPr>
        <w:t xml:space="preserve">. </w:t>
      </w:r>
    </w:p>
    <w:p w14:paraId="008A41D3" w14:textId="77777777" w:rsidR="0018495E" w:rsidRDefault="006E78FB" w:rsidP="00CC19F8">
      <w:pPr>
        <w:pStyle w:val="Normaalweb"/>
        <w:rPr>
          <w:rFonts w:ascii="Arial" w:hAnsi="Arial" w:cs="Arial"/>
        </w:rPr>
      </w:pPr>
      <w:r>
        <w:rPr>
          <w:rFonts w:ascii="Arial" w:hAnsi="Arial" w:cs="Arial"/>
        </w:rPr>
        <w:t xml:space="preserve">De Damiaanschool maakt gebruik van </w:t>
      </w:r>
      <w:proofErr w:type="spellStart"/>
      <w:r>
        <w:rPr>
          <w:rFonts w:ascii="Arial" w:hAnsi="Arial" w:cs="Arial"/>
        </w:rPr>
        <w:t>Text-aid</w:t>
      </w:r>
      <w:proofErr w:type="spellEnd"/>
      <w:r>
        <w:rPr>
          <w:rFonts w:ascii="Arial" w:hAnsi="Arial" w:cs="Arial"/>
        </w:rPr>
        <w:t xml:space="preserve"> van Readspeaker,(</w:t>
      </w:r>
      <w:hyperlink r:id="rId14" w:history="1">
        <w:r w:rsidRPr="0079630B">
          <w:rPr>
            <w:rStyle w:val="Hyperlink"/>
            <w:rFonts w:ascii="Arial" w:hAnsi="Arial" w:cs="Arial"/>
          </w:rPr>
          <w:t>www.textaid-dyslexiesoftware.nl</w:t>
        </w:r>
      </w:hyperlink>
      <w:r>
        <w:rPr>
          <w:rFonts w:ascii="Arial" w:hAnsi="Arial" w:cs="Arial"/>
        </w:rPr>
        <w:t xml:space="preserve"> ) voor de leerlingen die hier baat bij hebben. De school schaft de benodigde digitale werkboeken aan en maakt een account aan voor de leerling. De leerling kan </w:t>
      </w:r>
      <w:proofErr w:type="spellStart"/>
      <w:r>
        <w:rPr>
          <w:rFonts w:ascii="Arial" w:hAnsi="Arial" w:cs="Arial"/>
        </w:rPr>
        <w:t>text-aid</w:t>
      </w:r>
      <w:proofErr w:type="spellEnd"/>
      <w:r>
        <w:rPr>
          <w:rFonts w:ascii="Arial" w:hAnsi="Arial" w:cs="Arial"/>
        </w:rPr>
        <w:t xml:space="preserve"> gebruiken op de schoolcomputer of thuis. Sommige ouders </w:t>
      </w:r>
      <w:r>
        <w:rPr>
          <w:rFonts w:ascii="Arial" w:hAnsi="Arial" w:cs="Arial"/>
        </w:rPr>
        <w:lastRenderedPageBreak/>
        <w:t>schaffen een eigen laptop aan voor hun kind.</w:t>
      </w:r>
      <w:r w:rsidR="00451166">
        <w:rPr>
          <w:rFonts w:ascii="Arial" w:hAnsi="Arial" w:cs="Arial"/>
        </w:rPr>
        <w:t xml:space="preserve"> Een type-cursus raden we aan.</w:t>
      </w:r>
      <w:r>
        <w:rPr>
          <w:rFonts w:ascii="Arial" w:hAnsi="Arial" w:cs="Arial"/>
        </w:rPr>
        <w:t xml:space="preserve"> </w:t>
      </w:r>
      <w:r w:rsidR="004762CB">
        <w:rPr>
          <w:rFonts w:ascii="Arial" w:hAnsi="Arial" w:cs="Arial"/>
        </w:rPr>
        <w:t xml:space="preserve">        </w:t>
      </w:r>
      <w:r>
        <w:rPr>
          <w:rFonts w:ascii="Arial" w:hAnsi="Arial" w:cs="Arial"/>
        </w:rPr>
        <w:t xml:space="preserve">Op het voortgezet onderwijs kan de leerling </w:t>
      </w:r>
      <w:proofErr w:type="spellStart"/>
      <w:r w:rsidR="00451166">
        <w:rPr>
          <w:rFonts w:ascii="Arial" w:hAnsi="Arial" w:cs="Arial"/>
        </w:rPr>
        <w:t>Text</w:t>
      </w:r>
      <w:r>
        <w:rPr>
          <w:rFonts w:ascii="Arial" w:hAnsi="Arial" w:cs="Arial"/>
        </w:rPr>
        <w:t>-aid</w:t>
      </w:r>
      <w:proofErr w:type="spellEnd"/>
      <w:r>
        <w:rPr>
          <w:rFonts w:ascii="Arial" w:hAnsi="Arial" w:cs="Arial"/>
        </w:rPr>
        <w:t xml:space="preserve"> blijven gebruiken, maar moet dan wel een eigen licentie aanschaffen. </w:t>
      </w:r>
    </w:p>
    <w:p w14:paraId="008A41D7" w14:textId="32DC2BA3" w:rsidR="006473C4" w:rsidRPr="0018495E" w:rsidRDefault="006473C4" w:rsidP="00CC19F8">
      <w:pPr>
        <w:pStyle w:val="Normaalweb"/>
        <w:rPr>
          <w:rFonts w:ascii="Arial" w:hAnsi="Arial" w:cs="Arial"/>
        </w:rPr>
      </w:pPr>
      <w:r w:rsidRPr="006E78FB">
        <w:rPr>
          <w:rFonts w:ascii="Arial" w:hAnsi="Arial" w:cs="Arial"/>
        </w:rPr>
        <w:t xml:space="preserve">Al met al besteedt </w:t>
      </w:r>
      <w:r w:rsidR="0018495E">
        <w:rPr>
          <w:rFonts w:ascii="Arial" w:hAnsi="Arial" w:cs="Arial"/>
        </w:rPr>
        <w:t>De Damiaanschool</w:t>
      </w:r>
      <w:r w:rsidR="00F97609" w:rsidRPr="006E78FB">
        <w:rPr>
          <w:rFonts w:ascii="Arial" w:hAnsi="Arial" w:cs="Arial"/>
        </w:rPr>
        <w:t xml:space="preserve"> </w:t>
      </w:r>
      <w:r w:rsidRPr="006E78FB">
        <w:rPr>
          <w:rFonts w:ascii="Arial" w:hAnsi="Arial" w:cs="Arial"/>
        </w:rPr>
        <w:t xml:space="preserve">blijvend </w:t>
      </w:r>
      <w:r w:rsidR="00F97609" w:rsidRPr="006E78FB">
        <w:rPr>
          <w:rFonts w:ascii="Arial" w:hAnsi="Arial" w:cs="Arial"/>
        </w:rPr>
        <w:t xml:space="preserve">aandacht aan de specifieke problemen van </w:t>
      </w:r>
      <w:r w:rsidRPr="006E78FB">
        <w:rPr>
          <w:rFonts w:ascii="Arial" w:hAnsi="Arial" w:cs="Arial"/>
        </w:rPr>
        <w:t xml:space="preserve">dyslectische kinderen, zodat het kind </w:t>
      </w:r>
      <w:r w:rsidR="006D2D87" w:rsidRPr="006E78FB">
        <w:rPr>
          <w:rFonts w:ascii="Arial" w:hAnsi="Arial" w:cs="Arial"/>
        </w:rPr>
        <w:t xml:space="preserve">zoveel mogelijk zelfstandig </w:t>
      </w:r>
      <w:r w:rsidRPr="006E78FB">
        <w:rPr>
          <w:rFonts w:ascii="Arial" w:hAnsi="Arial" w:cs="Arial"/>
        </w:rPr>
        <w:t>leert omgaan met zijn of haar lees- en spellingproblemen.</w:t>
      </w:r>
    </w:p>
    <w:p w14:paraId="008A41D8" w14:textId="77777777" w:rsidR="00CD0888" w:rsidRPr="004762CB" w:rsidRDefault="00DC44F1">
      <w:pPr>
        <w:rPr>
          <w:rFonts w:eastAsia="Times New Roman" w:cs="Times New Roman"/>
          <w:sz w:val="24"/>
          <w:szCs w:val="24"/>
        </w:rPr>
      </w:pPr>
      <w:r>
        <w:br w:type="page"/>
      </w:r>
    </w:p>
    <w:p w14:paraId="008A41D9" w14:textId="77777777" w:rsidR="0033061A" w:rsidRDefault="0033061A" w:rsidP="00DC44F1">
      <w:pPr>
        <w:spacing w:after="0"/>
        <w:jc w:val="center"/>
        <w:rPr>
          <w:b/>
          <w:sz w:val="28"/>
          <w:szCs w:val="28"/>
          <w:u w:val="single"/>
        </w:rPr>
      </w:pPr>
      <w:r>
        <w:rPr>
          <w:b/>
          <w:sz w:val="28"/>
          <w:szCs w:val="28"/>
          <w:u w:val="single"/>
        </w:rPr>
        <w:lastRenderedPageBreak/>
        <w:t>Bijlage 1</w:t>
      </w:r>
    </w:p>
    <w:p w14:paraId="008A41DA" w14:textId="77777777" w:rsidR="0033061A" w:rsidRPr="00F15DE3" w:rsidRDefault="0033061A" w:rsidP="0033061A">
      <w:pPr>
        <w:jc w:val="center"/>
        <w:rPr>
          <w:rFonts w:ascii="Arial" w:hAnsi="Arial" w:cs="Arial"/>
          <w:sz w:val="24"/>
          <w:szCs w:val="24"/>
        </w:rPr>
      </w:pPr>
      <w:r w:rsidRPr="00F15DE3">
        <w:rPr>
          <w:rFonts w:ascii="Arial" w:hAnsi="Arial" w:cs="Arial"/>
          <w:b/>
          <w:sz w:val="24"/>
          <w:szCs w:val="24"/>
        </w:rPr>
        <w:t>Kenmerkenlijst mogelijke dyslexie</w:t>
      </w:r>
    </w:p>
    <w:p w14:paraId="008A41DB" w14:textId="77777777" w:rsidR="0033061A" w:rsidRPr="00F15DE3" w:rsidRDefault="0033061A" w:rsidP="0033061A">
      <w:pPr>
        <w:rPr>
          <w:rFonts w:ascii="Arial" w:hAnsi="Arial" w:cs="Arial"/>
          <w:b/>
          <w:sz w:val="24"/>
          <w:szCs w:val="24"/>
        </w:rPr>
      </w:pPr>
      <w:r w:rsidRPr="00F15DE3">
        <w:rPr>
          <w:rFonts w:ascii="Arial" w:hAnsi="Arial" w:cs="Arial"/>
          <w:b/>
          <w:sz w:val="24"/>
          <w:szCs w:val="24"/>
        </w:rPr>
        <w:t>Algemeen</w:t>
      </w:r>
    </w:p>
    <w:p w14:paraId="008A41DC" w14:textId="77777777" w:rsidR="0033061A" w:rsidRPr="00F15DE3" w:rsidRDefault="0033061A" w:rsidP="0033061A">
      <w:pPr>
        <w:rPr>
          <w:rFonts w:ascii="Arial" w:hAnsi="Arial" w:cs="Arial"/>
          <w:b/>
          <w:sz w:val="24"/>
          <w:szCs w:val="24"/>
        </w:rPr>
      </w:pPr>
      <w:r w:rsidRPr="00F15DE3">
        <w:rPr>
          <w:rFonts w:ascii="Arial" w:hAnsi="Arial" w:cs="Arial"/>
          <w:sz w:val="24"/>
          <w:szCs w:val="24"/>
        </w:rPr>
        <w:t>Lees- en of spellingproblemen zitten in de familie</w:t>
      </w:r>
    </w:p>
    <w:p w14:paraId="008A41DD" w14:textId="77777777" w:rsidR="0033061A" w:rsidRPr="00F15DE3" w:rsidRDefault="0033061A" w:rsidP="0033061A">
      <w:pPr>
        <w:rPr>
          <w:rFonts w:ascii="Arial" w:hAnsi="Arial" w:cs="Arial"/>
          <w:b/>
          <w:sz w:val="24"/>
          <w:szCs w:val="24"/>
        </w:rPr>
      </w:pPr>
      <w:r w:rsidRPr="00F15DE3">
        <w:rPr>
          <w:rFonts w:ascii="Arial" w:hAnsi="Arial" w:cs="Arial"/>
          <w:b/>
          <w:sz w:val="24"/>
          <w:szCs w:val="24"/>
        </w:rPr>
        <w:t>De vroege ontwikkeling</w:t>
      </w:r>
    </w:p>
    <w:p w14:paraId="008A41DE"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langer blijven hangen in ‘krompraten’</w:t>
      </w:r>
    </w:p>
    <w:p w14:paraId="008A41DF"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later gaan praten (vanaf 2 à 3 jaar)</w:t>
      </w:r>
    </w:p>
    <w:p w14:paraId="008A41E0"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eigen taaltje ontwikkelen</w:t>
      </w:r>
    </w:p>
    <w:p w14:paraId="008A41E1"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slecht verstaanbaar spreken, matige articulatie</w:t>
      </w:r>
    </w:p>
    <w:p w14:paraId="008A41E2" w14:textId="77777777" w:rsidR="004762CB" w:rsidRPr="00F15DE3" w:rsidRDefault="004762CB" w:rsidP="0033061A">
      <w:pPr>
        <w:rPr>
          <w:rFonts w:ascii="Arial" w:hAnsi="Arial" w:cs="Arial"/>
          <w:sz w:val="24"/>
          <w:szCs w:val="24"/>
        </w:rPr>
      </w:pPr>
    </w:p>
    <w:p w14:paraId="008A41E3" w14:textId="77777777" w:rsidR="0033061A" w:rsidRPr="00F15DE3" w:rsidRDefault="0033061A" w:rsidP="0033061A">
      <w:pPr>
        <w:rPr>
          <w:rFonts w:ascii="Arial" w:hAnsi="Arial" w:cs="Arial"/>
          <w:b/>
          <w:sz w:val="24"/>
          <w:szCs w:val="24"/>
        </w:rPr>
      </w:pPr>
      <w:r w:rsidRPr="00F15DE3">
        <w:rPr>
          <w:rFonts w:ascii="Arial" w:hAnsi="Arial" w:cs="Arial"/>
          <w:b/>
          <w:sz w:val="24"/>
          <w:szCs w:val="24"/>
        </w:rPr>
        <w:t>Groep 1, 2</w:t>
      </w:r>
    </w:p>
    <w:p w14:paraId="008A41E4"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geheugen (onthouden van opdrachten, versjes leren)</w:t>
      </w:r>
    </w:p>
    <w:p w14:paraId="008A41E5"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moeite hebben met verstaan in de aanwezigheid van achtergrondgeluid</w:t>
      </w:r>
    </w:p>
    <w:p w14:paraId="008A41E6"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woorden die op elkaar lijken door elkaar halen</w:t>
      </w:r>
    </w:p>
    <w:p w14:paraId="008A41E7"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iemand die snel spreekt moeilijk verstaan</w:t>
      </w:r>
    </w:p>
    <w:p w14:paraId="008A41E8"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moeite hebben met verbale opdrachten</w:t>
      </w:r>
    </w:p>
    <w:p w14:paraId="008A41E9"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hardnekkige uitspraakfouten</w:t>
      </w:r>
    </w:p>
    <w:p w14:paraId="008A41EA"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moeite hebben met het nazeggen van lange en nonsens woorden</w:t>
      </w:r>
    </w:p>
    <w:p w14:paraId="008A41EB"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moeite hebben met het snel benoemen van kleurennamen, cijfers, eenvoudige objecten</w:t>
      </w:r>
    </w:p>
    <w:p w14:paraId="008A41EC"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moeilijk klanken kunnen onderscheiden</w:t>
      </w:r>
    </w:p>
    <w:p w14:paraId="008A41ED"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zeer weinig of geen letters kennen</w:t>
      </w:r>
    </w:p>
    <w:p w14:paraId="008A41EE"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zeer weinig tot geen pogingen ondernemen om tot schrijven te komen, te schrijven (bijv. eigen naam)</w:t>
      </w:r>
    </w:p>
    <w:p w14:paraId="008A41EF" w14:textId="77777777" w:rsidR="0033061A" w:rsidRPr="00F15DE3" w:rsidRDefault="0033061A" w:rsidP="0033061A">
      <w:pPr>
        <w:rPr>
          <w:rFonts w:ascii="Arial" w:hAnsi="Arial" w:cs="Arial"/>
          <w:sz w:val="24"/>
          <w:szCs w:val="24"/>
        </w:rPr>
      </w:pPr>
    </w:p>
    <w:p w14:paraId="008A41F0" w14:textId="77777777" w:rsidR="0033061A" w:rsidRPr="00F15DE3" w:rsidRDefault="0033061A" w:rsidP="0033061A">
      <w:pPr>
        <w:rPr>
          <w:rFonts w:ascii="Arial" w:hAnsi="Arial" w:cs="Arial"/>
          <w:b/>
          <w:sz w:val="24"/>
          <w:szCs w:val="24"/>
        </w:rPr>
      </w:pPr>
      <w:r w:rsidRPr="00F15DE3">
        <w:rPr>
          <w:rFonts w:ascii="Arial" w:hAnsi="Arial" w:cs="Arial"/>
          <w:b/>
          <w:sz w:val="24"/>
          <w:szCs w:val="24"/>
        </w:rPr>
        <w:t>Groep 3, 4, 5</w:t>
      </w:r>
    </w:p>
    <w:p w14:paraId="008A41F1" w14:textId="77777777" w:rsidR="0033061A" w:rsidRPr="00F15DE3" w:rsidRDefault="0033061A" w:rsidP="0033061A">
      <w:pPr>
        <w:rPr>
          <w:rFonts w:ascii="Arial" w:hAnsi="Arial" w:cs="Arial"/>
          <w:sz w:val="24"/>
          <w:szCs w:val="24"/>
        </w:rPr>
      </w:pPr>
      <w:r w:rsidRPr="00F15DE3">
        <w:rPr>
          <w:rFonts w:ascii="Arial" w:hAnsi="Arial" w:cs="Arial"/>
          <w:sz w:val="24"/>
          <w:szCs w:val="24"/>
        </w:rPr>
        <w:t>Kenmerken algemeen</w:t>
      </w:r>
    </w:p>
    <w:p w14:paraId="008A41F2"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matig fonemisch bewustzijn (m.n. auditieve analyse)</w:t>
      </w:r>
    </w:p>
    <w:p w14:paraId="008A41F3"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weinig belangstelling voor of zin in lezen, schrijven, taal</w:t>
      </w:r>
    </w:p>
    <w:p w14:paraId="008A41F4"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problemen met taalstructuur-oefeningen in taalmethode, bijvoorbeeld zinnen maken of veranderen</w:t>
      </w:r>
    </w:p>
    <w:p w14:paraId="008A41F5"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bij zwakke taalvorderingen wel goede rekenprestaties: rekenbegrip goed, automatiseren en/of tafels tot 10 leren matig</w:t>
      </w:r>
    </w:p>
    <w:p w14:paraId="008A41F6"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zwakke concentratie in de klas, vooral bij het verwerken van talige informatie, bijvoorbeeld uitleg door de leerkracht</w:t>
      </w:r>
    </w:p>
    <w:p w14:paraId="008A41F7"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vergeetachtig, ‘slordig’ in de klas</w:t>
      </w:r>
    </w:p>
    <w:p w14:paraId="008A41F8"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lastRenderedPageBreak/>
        <w:t>komt jonger over</w:t>
      </w:r>
    </w:p>
    <w:p w14:paraId="008A41F9"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wisselende leerhoudingen, ‘goede dagen – slechte dagen’</w:t>
      </w:r>
    </w:p>
    <w:p w14:paraId="008A41FA"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bij spontaan spreken nog grammaticale fouten of zinsbouwproblemen</w:t>
      </w:r>
    </w:p>
    <w:p w14:paraId="008A41FB"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 xml:space="preserve">kan iets niet goed samenhangend uitleggen; </w:t>
      </w:r>
      <w:proofErr w:type="spellStart"/>
      <w:r w:rsidRPr="00F15DE3">
        <w:rPr>
          <w:rFonts w:ascii="Arial" w:hAnsi="Arial" w:cs="Arial"/>
          <w:b/>
          <w:sz w:val="24"/>
          <w:szCs w:val="24"/>
        </w:rPr>
        <w:t>woordvindingsproblemen</w:t>
      </w:r>
      <w:proofErr w:type="spellEnd"/>
    </w:p>
    <w:p w14:paraId="008A41FC"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spreekt met weinig intonatie; zwakke articulatie</w:t>
      </w:r>
    </w:p>
    <w:p w14:paraId="008A41FD"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zwakke tijdsoriëntatie</w:t>
      </w:r>
    </w:p>
    <w:p w14:paraId="008A41FE" w14:textId="77777777" w:rsidR="0033061A" w:rsidRPr="00F15DE3" w:rsidRDefault="0033061A" w:rsidP="0033061A">
      <w:pPr>
        <w:rPr>
          <w:rFonts w:ascii="Arial" w:hAnsi="Arial" w:cs="Arial"/>
          <w:sz w:val="24"/>
          <w:szCs w:val="24"/>
        </w:rPr>
      </w:pPr>
    </w:p>
    <w:p w14:paraId="008A41FF" w14:textId="77777777" w:rsidR="004762CB" w:rsidRPr="00F15DE3" w:rsidRDefault="004762CB" w:rsidP="0033061A">
      <w:pPr>
        <w:rPr>
          <w:rFonts w:ascii="Arial" w:hAnsi="Arial" w:cs="Arial"/>
          <w:sz w:val="24"/>
          <w:szCs w:val="24"/>
        </w:rPr>
      </w:pPr>
    </w:p>
    <w:p w14:paraId="008A4200" w14:textId="77777777" w:rsidR="0033061A" w:rsidRPr="00F15DE3" w:rsidRDefault="0033061A" w:rsidP="0033061A">
      <w:pPr>
        <w:rPr>
          <w:rFonts w:ascii="Arial" w:hAnsi="Arial" w:cs="Arial"/>
          <w:sz w:val="24"/>
          <w:szCs w:val="24"/>
        </w:rPr>
      </w:pPr>
      <w:r w:rsidRPr="00F15DE3">
        <w:rPr>
          <w:rFonts w:ascii="Arial" w:hAnsi="Arial" w:cs="Arial"/>
          <w:sz w:val="24"/>
          <w:szCs w:val="24"/>
        </w:rPr>
        <w:t>Kenmerken lezen</w:t>
      </w:r>
    </w:p>
    <w:p w14:paraId="008A4201"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eerst traag, spellend lezen; in later stadium neiging tot radend lezen</w:t>
      </w:r>
    </w:p>
    <w:p w14:paraId="008A4202"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haperend lezen en veel herstellen vanuit context</w:t>
      </w:r>
    </w:p>
    <w:p w14:paraId="008A4203"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moeite met korte taalstructuur-woorden (functiewoordjes) zoals: de, want, maar, wat</w:t>
      </w:r>
    </w:p>
    <w:p w14:paraId="008A4204"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soms onnatuurlijk of monotoon lezen</w:t>
      </w:r>
    </w:p>
    <w:p w14:paraId="008A4205"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na langere tijd steeds meer fouten en moeizaam lezen</w:t>
      </w:r>
    </w:p>
    <w:p w14:paraId="008A4206"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zwakke articulatie, matige mondmotoriek</w:t>
      </w:r>
    </w:p>
    <w:p w14:paraId="008A4207"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 xml:space="preserve">navertellen van het </w:t>
      </w:r>
      <w:proofErr w:type="spellStart"/>
      <w:r w:rsidRPr="00F15DE3">
        <w:rPr>
          <w:rFonts w:ascii="Arial" w:hAnsi="Arial" w:cs="Arial"/>
          <w:sz w:val="24"/>
          <w:szCs w:val="24"/>
        </w:rPr>
        <w:t>gelezene</w:t>
      </w:r>
      <w:proofErr w:type="spellEnd"/>
      <w:r w:rsidRPr="00F15DE3">
        <w:rPr>
          <w:rFonts w:ascii="Arial" w:hAnsi="Arial" w:cs="Arial"/>
          <w:sz w:val="24"/>
          <w:szCs w:val="24"/>
        </w:rPr>
        <w:t xml:space="preserve"> is goed</w:t>
      </w:r>
    </w:p>
    <w:p w14:paraId="008A4208"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bij redelijk technisch leesniveau is het begrijpend lezen voldoende</w:t>
      </w:r>
    </w:p>
    <w:p w14:paraId="008A4209" w14:textId="77777777" w:rsidR="0033061A" w:rsidRPr="00F15DE3" w:rsidRDefault="0033061A" w:rsidP="0033061A">
      <w:pPr>
        <w:rPr>
          <w:rFonts w:ascii="Arial" w:hAnsi="Arial" w:cs="Arial"/>
          <w:sz w:val="24"/>
          <w:szCs w:val="24"/>
        </w:rPr>
      </w:pPr>
    </w:p>
    <w:p w14:paraId="008A420A" w14:textId="77777777" w:rsidR="0033061A" w:rsidRPr="00F15DE3" w:rsidRDefault="0033061A" w:rsidP="0033061A">
      <w:pPr>
        <w:rPr>
          <w:rFonts w:ascii="Arial" w:hAnsi="Arial" w:cs="Arial"/>
          <w:sz w:val="24"/>
          <w:szCs w:val="24"/>
        </w:rPr>
      </w:pPr>
      <w:r w:rsidRPr="00F15DE3">
        <w:rPr>
          <w:rFonts w:ascii="Arial" w:hAnsi="Arial" w:cs="Arial"/>
          <w:sz w:val="24"/>
          <w:szCs w:val="24"/>
        </w:rPr>
        <w:t>Kenmerken spellen</w:t>
      </w:r>
    </w:p>
    <w:p w14:paraId="008A420B"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vooral veel fouten; van allerlei aard</w:t>
      </w:r>
    </w:p>
    <w:p w14:paraId="008A420C"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problemen met korte/lange klanken (o-</w:t>
      </w:r>
      <w:proofErr w:type="spellStart"/>
      <w:r w:rsidRPr="00F15DE3">
        <w:rPr>
          <w:rFonts w:ascii="Arial" w:hAnsi="Arial" w:cs="Arial"/>
          <w:sz w:val="24"/>
          <w:szCs w:val="24"/>
        </w:rPr>
        <w:t>oo</w:t>
      </w:r>
      <w:proofErr w:type="spellEnd"/>
      <w:r w:rsidRPr="00F15DE3">
        <w:rPr>
          <w:rFonts w:ascii="Arial" w:hAnsi="Arial" w:cs="Arial"/>
          <w:sz w:val="24"/>
          <w:szCs w:val="24"/>
        </w:rPr>
        <w:t>, a-</w:t>
      </w:r>
      <w:proofErr w:type="spellStart"/>
      <w:r w:rsidRPr="00F15DE3">
        <w:rPr>
          <w:rFonts w:ascii="Arial" w:hAnsi="Arial" w:cs="Arial"/>
          <w:sz w:val="24"/>
          <w:szCs w:val="24"/>
        </w:rPr>
        <w:t>aa</w:t>
      </w:r>
      <w:proofErr w:type="spellEnd"/>
      <w:r w:rsidRPr="00F15DE3">
        <w:rPr>
          <w:rFonts w:ascii="Arial" w:hAnsi="Arial" w:cs="Arial"/>
          <w:sz w:val="24"/>
          <w:szCs w:val="24"/>
        </w:rPr>
        <w:t>, e-</w:t>
      </w:r>
      <w:proofErr w:type="spellStart"/>
      <w:r w:rsidRPr="00F15DE3">
        <w:rPr>
          <w:rFonts w:ascii="Arial" w:hAnsi="Arial" w:cs="Arial"/>
          <w:sz w:val="24"/>
          <w:szCs w:val="24"/>
        </w:rPr>
        <w:t>ee</w:t>
      </w:r>
      <w:proofErr w:type="spellEnd"/>
      <w:r w:rsidRPr="00F15DE3">
        <w:rPr>
          <w:rFonts w:ascii="Arial" w:hAnsi="Arial" w:cs="Arial"/>
          <w:sz w:val="24"/>
          <w:szCs w:val="24"/>
        </w:rPr>
        <w:t>)</w:t>
      </w:r>
    </w:p>
    <w:p w14:paraId="008A420D"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bij klankzuivere woorden klanken (letters) weglaten, met name klinkers</w:t>
      </w:r>
    </w:p>
    <w:p w14:paraId="008A420E"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problemen met discriminatie u-ui-</w:t>
      </w:r>
      <w:proofErr w:type="spellStart"/>
      <w:r w:rsidRPr="00F15DE3">
        <w:rPr>
          <w:rFonts w:ascii="Arial" w:hAnsi="Arial" w:cs="Arial"/>
          <w:sz w:val="24"/>
          <w:szCs w:val="24"/>
        </w:rPr>
        <w:t>eu</w:t>
      </w:r>
      <w:proofErr w:type="spellEnd"/>
      <w:r w:rsidRPr="00F15DE3">
        <w:rPr>
          <w:rFonts w:ascii="Arial" w:hAnsi="Arial" w:cs="Arial"/>
          <w:sz w:val="24"/>
          <w:szCs w:val="24"/>
        </w:rPr>
        <w:t>-</w:t>
      </w:r>
      <w:proofErr w:type="spellStart"/>
      <w:r w:rsidRPr="00F15DE3">
        <w:rPr>
          <w:rFonts w:ascii="Arial" w:hAnsi="Arial" w:cs="Arial"/>
          <w:sz w:val="24"/>
          <w:szCs w:val="24"/>
        </w:rPr>
        <w:t>uu</w:t>
      </w:r>
      <w:proofErr w:type="spellEnd"/>
    </w:p>
    <w:p w14:paraId="008A420F"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problemen met de stomme e-klank</w:t>
      </w:r>
    </w:p>
    <w:p w14:paraId="008A4210"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problemen met klankposities (klankvolgorde)</w:t>
      </w:r>
    </w:p>
    <w:p w14:paraId="008A4211"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samengestelde woorden los opschrijven</w:t>
      </w:r>
    </w:p>
    <w:p w14:paraId="008A4212"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losse woorden aan elkaar schrijven</w:t>
      </w:r>
    </w:p>
    <w:p w14:paraId="008A4213"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soms woordverminkingen</w:t>
      </w:r>
    </w:p>
    <w:p w14:paraId="008A4214"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schrijft woorden ene keer goed, andere keer fout en weer andere keer op weer een andere manier fout</w:t>
      </w:r>
    </w:p>
    <w:p w14:paraId="008A4215" w14:textId="77777777" w:rsidR="0033061A" w:rsidRPr="00F15DE3" w:rsidRDefault="0033061A" w:rsidP="0033061A">
      <w:pPr>
        <w:rPr>
          <w:rFonts w:ascii="Arial" w:hAnsi="Arial" w:cs="Arial"/>
          <w:sz w:val="24"/>
          <w:szCs w:val="24"/>
        </w:rPr>
      </w:pPr>
    </w:p>
    <w:p w14:paraId="008A4216" w14:textId="77777777" w:rsidR="0033061A" w:rsidRPr="00F15DE3" w:rsidRDefault="0033061A" w:rsidP="0033061A">
      <w:pPr>
        <w:rPr>
          <w:rFonts w:ascii="Arial" w:hAnsi="Arial" w:cs="Arial"/>
          <w:b/>
          <w:sz w:val="24"/>
          <w:szCs w:val="24"/>
        </w:rPr>
      </w:pPr>
      <w:r w:rsidRPr="00F15DE3">
        <w:rPr>
          <w:rFonts w:ascii="Arial" w:hAnsi="Arial" w:cs="Arial"/>
          <w:b/>
          <w:sz w:val="24"/>
          <w:szCs w:val="24"/>
        </w:rPr>
        <w:t>Groep 6, 7 en 8</w:t>
      </w:r>
    </w:p>
    <w:p w14:paraId="008A4217" w14:textId="77777777" w:rsidR="0033061A" w:rsidRPr="00F15DE3" w:rsidRDefault="0033061A" w:rsidP="0033061A">
      <w:pPr>
        <w:rPr>
          <w:rFonts w:ascii="Arial" w:hAnsi="Arial" w:cs="Arial"/>
          <w:sz w:val="24"/>
          <w:szCs w:val="24"/>
        </w:rPr>
      </w:pPr>
      <w:r w:rsidRPr="00F15DE3">
        <w:rPr>
          <w:rFonts w:ascii="Arial" w:hAnsi="Arial" w:cs="Arial"/>
          <w:sz w:val="24"/>
          <w:szCs w:val="24"/>
        </w:rPr>
        <w:t>Kenmerken algemeen</w:t>
      </w:r>
    </w:p>
    <w:p w14:paraId="008A4218"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geen zin in lezen en ‘boeken’</w:t>
      </w:r>
    </w:p>
    <w:p w14:paraId="008A4219"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taalstructuur-oefeningen in taalmethode kunnen problemen opleveren</w:t>
      </w:r>
    </w:p>
    <w:p w14:paraId="008A421A"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matige concentratie, vooral bij de taalvakken</w:t>
      </w:r>
    </w:p>
    <w:p w14:paraId="008A421B"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lastRenderedPageBreak/>
        <w:t>wisselende leerhouding (goede dagen, slechte dagen); tegen het einde van het schooljaar duidelijk vermoeid</w:t>
      </w:r>
    </w:p>
    <w:p w14:paraId="008A421C"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na vakantie moeilijk op gang komen op school</w:t>
      </w:r>
    </w:p>
    <w:p w14:paraId="008A421D"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langzaam met schriftelijke verwerking van leerstof</w:t>
      </w:r>
    </w:p>
    <w:p w14:paraId="008A421E"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bij zwakke taalvorderingen rekenen voldoende tot goed; soms mindere prestaties op hoofdrekenen</w:t>
      </w:r>
    </w:p>
    <w:p w14:paraId="008A421F"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belangstelling voor zaakvakken, zoals geschiedenis en biologie, maar (schriftelijke) verwerking en huiswerk leren moeizaam</w:t>
      </w:r>
    </w:p>
    <w:p w14:paraId="008A4220"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 xml:space="preserve">kan iets niet goed samenhangend uitleggen; </w:t>
      </w:r>
      <w:proofErr w:type="spellStart"/>
      <w:r w:rsidRPr="00F15DE3">
        <w:rPr>
          <w:rFonts w:ascii="Arial" w:hAnsi="Arial" w:cs="Arial"/>
          <w:b/>
          <w:sz w:val="24"/>
          <w:szCs w:val="24"/>
        </w:rPr>
        <w:t>woordvindingsproblemen</w:t>
      </w:r>
      <w:proofErr w:type="spellEnd"/>
    </w:p>
    <w:p w14:paraId="008A4221" w14:textId="77777777" w:rsidR="0033061A" w:rsidRPr="00F15DE3" w:rsidRDefault="0033061A" w:rsidP="0033061A">
      <w:pPr>
        <w:rPr>
          <w:rFonts w:ascii="Arial" w:hAnsi="Arial" w:cs="Arial"/>
          <w:sz w:val="24"/>
          <w:szCs w:val="24"/>
        </w:rPr>
      </w:pPr>
    </w:p>
    <w:p w14:paraId="008A4222" w14:textId="77777777" w:rsidR="0033061A" w:rsidRPr="00F15DE3" w:rsidRDefault="0033061A" w:rsidP="0033061A">
      <w:pPr>
        <w:rPr>
          <w:rFonts w:ascii="Arial" w:hAnsi="Arial" w:cs="Arial"/>
          <w:sz w:val="24"/>
          <w:szCs w:val="24"/>
        </w:rPr>
      </w:pPr>
      <w:r w:rsidRPr="00F15DE3">
        <w:rPr>
          <w:rFonts w:ascii="Arial" w:hAnsi="Arial" w:cs="Arial"/>
          <w:sz w:val="24"/>
          <w:szCs w:val="24"/>
        </w:rPr>
        <w:t>Kenmerken lezen</w:t>
      </w:r>
    </w:p>
    <w:p w14:paraId="008A4223"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veel radend lezen en herstellen vanuit context</w:t>
      </w:r>
    </w:p>
    <w:p w14:paraId="008A4224"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taalstructuur-woordjes (functiewoordjes) worden minder vlot gelezen dan woorden met concrete inhoud</w:t>
      </w:r>
    </w:p>
    <w:p w14:paraId="008A4225"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bij leestoetsen op woordniveau nog zwakke prestatie</w:t>
      </w:r>
    </w:p>
    <w:p w14:paraId="008A4226"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soms onnatuurlijk, niet dynamisch/melodisch lezen</w:t>
      </w:r>
    </w:p>
    <w:p w14:paraId="008A4227"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matige articulatie</w:t>
      </w:r>
    </w:p>
    <w:p w14:paraId="008A4228"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inhoud van een verhaal wordt wel onthouden</w:t>
      </w:r>
    </w:p>
    <w:p w14:paraId="008A4229"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begrijpend lezen is voldoende, maar meer tijd nodig</w:t>
      </w:r>
    </w:p>
    <w:p w14:paraId="008A422A" w14:textId="77777777" w:rsidR="0033061A" w:rsidRPr="00F15DE3" w:rsidRDefault="0033061A" w:rsidP="0033061A">
      <w:pPr>
        <w:rPr>
          <w:rFonts w:ascii="Arial" w:hAnsi="Arial" w:cs="Arial"/>
          <w:sz w:val="24"/>
          <w:szCs w:val="24"/>
        </w:rPr>
      </w:pPr>
    </w:p>
    <w:p w14:paraId="008A422B" w14:textId="77777777" w:rsidR="0033061A" w:rsidRPr="00F15DE3" w:rsidRDefault="0033061A" w:rsidP="0033061A">
      <w:pPr>
        <w:rPr>
          <w:rFonts w:ascii="Arial" w:hAnsi="Arial" w:cs="Arial"/>
          <w:sz w:val="24"/>
          <w:szCs w:val="24"/>
        </w:rPr>
      </w:pPr>
      <w:r w:rsidRPr="00F15DE3">
        <w:rPr>
          <w:rFonts w:ascii="Arial" w:hAnsi="Arial" w:cs="Arial"/>
          <w:sz w:val="24"/>
          <w:szCs w:val="24"/>
        </w:rPr>
        <w:t>Kenmerken spellen</w:t>
      </w:r>
    </w:p>
    <w:p w14:paraId="008A422C"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nog steeds moeite met correct schrijven van klankzuivere woorden (luisterwoorden): een klank of een gedeelte van een woord weglaten, kort/lang-problemen, vergissingen met klinkers en dergelijke</w:t>
      </w:r>
    </w:p>
    <w:p w14:paraId="008A422D"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relatief meer problemen met spellingregels, met name rondom de open en gesloten lettergreep</w:t>
      </w:r>
    </w:p>
    <w:p w14:paraId="008A422E"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samengestelde woorden los schrijven</w:t>
      </w:r>
    </w:p>
    <w:p w14:paraId="008A422F"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b/>
          <w:sz w:val="24"/>
          <w:szCs w:val="24"/>
        </w:rPr>
      </w:pPr>
      <w:r w:rsidRPr="00F15DE3">
        <w:rPr>
          <w:rFonts w:ascii="Arial" w:hAnsi="Arial" w:cs="Arial"/>
          <w:b/>
          <w:sz w:val="24"/>
          <w:szCs w:val="24"/>
        </w:rPr>
        <w:t>woordverminkingen</w:t>
      </w:r>
    </w:p>
    <w:p w14:paraId="008A4230"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het leren van woordpakketten en dergelijke (woorden vanuit de spellingmethode) lukt wel, maar bij spontaan schrijven (bijvoorbeeld een opstel) veel fouten</w:t>
      </w:r>
    </w:p>
    <w:p w14:paraId="008A4231"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snel, klakkeloos opschrijven; geen reflectie</w:t>
      </w:r>
    </w:p>
    <w:p w14:paraId="008A4232"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het woordbeeld van moeilijke woorden op groep 7/8-niveau (bijvoorbeeld leenwoorden) komt moeizaam tot stand</w:t>
      </w:r>
    </w:p>
    <w:p w14:paraId="008A4233" w14:textId="77777777" w:rsidR="0033061A" w:rsidRPr="00F15DE3" w:rsidRDefault="0033061A" w:rsidP="0033061A">
      <w:pPr>
        <w:numPr>
          <w:ilvl w:val="0"/>
          <w:numId w:val="16"/>
        </w:numPr>
        <w:tabs>
          <w:tab w:val="clear" w:pos="720"/>
          <w:tab w:val="num" w:pos="360"/>
        </w:tabs>
        <w:spacing w:after="0" w:line="240" w:lineRule="auto"/>
        <w:ind w:left="360"/>
        <w:rPr>
          <w:rFonts w:ascii="Arial" w:hAnsi="Arial" w:cs="Arial"/>
          <w:sz w:val="24"/>
          <w:szCs w:val="24"/>
        </w:rPr>
      </w:pPr>
      <w:r w:rsidRPr="00F15DE3">
        <w:rPr>
          <w:rFonts w:ascii="Arial" w:hAnsi="Arial" w:cs="Arial"/>
          <w:sz w:val="24"/>
          <w:szCs w:val="24"/>
        </w:rPr>
        <w:t>schrijft woorden ene keer goed, andere keer fout en weer andere keer op weer een andere manier fout</w:t>
      </w:r>
    </w:p>
    <w:p w14:paraId="008A4234" w14:textId="77777777" w:rsidR="0033061A" w:rsidRPr="00F15DE3" w:rsidRDefault="0033061A">
      <w:pPr>
        <w:rPr>
          <w:rFonts w:ascii="Arial" w:hAnsi="Arial" w:cs="Arial"/>
          <w:b/>
          <w:sz w:val="24"/>
          <w:szCs w:val="24"/>
          <w:u w:val="single"/>
        </w:rPr>
      </w:pPr>
    </w:p>
    <w:p w14:paraId="008A4235" w14:textId="77777777" w:rsidR="0033061A" w:rsidRPr="00F15DE3" w:rsidRDefault="0033061A">
      <w:pPr>
        <w:rPr>
          <w:rFonts w:ascii="Arial" w:hAnsi="Arial" w:cs="Arial"/>
          <w:b/>
          <w:sz w:val="24"/>
          <w:szCs w:val="24"/>
          <w:u w:val="single"/>
        </w:rPr>
      </w:pPr>
      <w:r w:rsidRPr="00F15DE3">
        <w:rPr>
          <w:rFonts w:ascii="Arial" w:hAnsi="Arial" w:cs="Arial"/>
          <w:b/>
          <w:sz w:val="24"/>
          <w:szCs w:val="24"/>
          <w:u w:val="single"/>
        </w:rPr>
        <w:br w:type="page"/>
      </w:r>
    </w:p>
    <w:p w14:paraId="008A4236" w14:textId="77777777" w:rsidR="00CD0888" w:rsidRDefault="004762CB" w:rsidP="004762CB">
      <w:pPr>
        <w:spacing w:after="0"/>
        <w:rPr>
          <w:b/>
          <w:sz w:val="28"/>
          <w:szCs w:val="28"/>
          <w:u w:val="single"/>
        </w:rPr>
      </w:pPr>
      <w:r>
        <w:rPr>
          <w:b/>
          <w:noProof/>
          <w:sz w:val="32"/>
          <w:szCs w:val="32"/>
        </w:rPr>
        <w:lastRenderedPageBreak/>
        <w:drawing>
          <wp:anchor distT="0" distB="0" distL="114300" distR="114300" simplePos="0" relativeHeight="251659264" behindDoc="0" locked="0" layoutInCell="1" allowOverlap="1" wp14:anchorId="008A4286" wp14:editId="008A4287">
            <wp:simplePos x="0" y="0"/>
            <wp:positionH relativeFrom="column">
              <wp:posOffset>-166370</wp:posOffset>
            </wp:positionH>
            <wp:positionV relativeFrom="paragraph">
              <wp:posOffset>-252095</wp:posOffset>
            </wp:positionV>
            <wp:extent cx="1343025" cy="559435"/>
            <wp:effectExtent l="0" t="0" r="9525" b="0"/>
            <wp:wrapSquare wrapText="bothSides"/>
            <wp:docPr id="6" name="Afbeelding 6" descr="DamiaanLogo_verschi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amiaanLogo_verschil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6B7">
        <w:rPr>
          <w:b/>
          <w:sz w:val="28"/>
          <w:szCs w:val="28"/>
        </w:rPr>
        <w:t xml:space="preserve">                        </w:t>
      </w:r>
      <w:r w:rsidR="00CD0888">
        <w:rPr>
          <w:b/>
          <w:sz w:val="28"/>
          <w:szCs w:val="28"/>
          <w:u w:val="single"/>
        </w:rPr>
        <w:t>Bijlage 2</w:t>
      </w:r>
    </w:p>
    <w:p w14:paraId="008A4237" w14:textId="77777777" w:rsidR="00CD0888" w:rsidRDefault="00CD0888" w:rsidP="00CD0888">
      <w:pPr>
        <w:pStyle w:val="Default"/>
      </w:pPr>
    </w:p>
    <w:p w14:paraId="008A4238" w14:textId="77777777" w:rsidR="00CD0888" w:rsidRDefault="00D42B23" w:rsidP="00D42B23">
      <w:pPr>
        <w:rPr>
          <w:b/>
          <w:sz w:val="32"/>
          <w:szCs w:val="32"/>
        </w:rPr>
      </w:pPr>
      <w:r>
        <w:rPr>
          <w:b/>
          <w:sz w:val="32"/>
          <w:szCs w:val="32"/>
        </w:rPr>
        <w:t xml:space="preserve">              </w:t>
      </w:r>
      <w:r w:rsidR="00CD0888" w:rsidRPr="00937713">
        <w:rPr>
          <w:b/>
          <w:sz w:val="32"/>
          <w:szCs w:val="32"/>
        </w:rPr>
        <w:t xml:space="preserve">Dyslexie afsprakenkaart </w:t>
      </w:r>
      <w:r w:rsidR="00CD0888">
        <w:rPr>
          <w:b/>
          <w:sz w:val="32"/>
          <w:szCs w:val="32"/>
        </w:rPr>
        <w:t xml:space="preserve">van </w:t>
      </w:r>
      <w:r w:rsidR="004762CB">
        <w:rPr>
          <w:b/>
          <w:sz w:val="32"/>
          <w:szCs w:val="32"/>
        </w:rPr>
        <w:t>…………………</w:t>
      </w:r>
      <w:r w:rsidR="00CD0888">
        <w:rPr>
          <w:b/>
          <w:sz w:val="32"/>
          <w:szCs w:val="32"/>
        </w:rPr>
        <w:t>uit groep</w:t>
      </w:r>
      <w:r w:rsidR="004762CB">
        <w:rPr>
          <w:b/>
          <w:sz w:val="32"/>
          <w:szCs w:val="32"/>
        </w:rPr>
        <w:t>………</w:t>
      </w:r>
    </w:p>
    <w:p w14:paraId="008A4239" w14:textId="77777777" w:rsidR="00CD0888" w:rsidRPr="004762CB" w:rsidRDefault="00CD0888" w:rsidP="00CD0888">
      <w:pPr>
        <w:rPr>
          <w:rFonts w:ascii="Arial" w:hAnsi="Arial" w:cs="Arial"/>
          <w:sz w:val="24"/>
          <w:szCs w:val="24"/>
        </w:rPr>
      </w:pPr>
      <w:r w:rsidRPr="004762CB">
        <w:rPr>
          <w:rFonts w:ascii="Arial" w:hAnsi="Arial" w:cs="Arial"/>
          <w:sz w:val="24"/>
          <w:szCs w:val="24"/>
        </w:rPr>
        <w:t>Datum:</w:t>
      </w:r>
    </w:p>
    <w:p w14:paraId="008A423A" w14:textId="2AEF7B83" w:rsidR="00CD0888" w:rsidRDefault="00CD0888" w:rsidP="00CD0888">
      <w:pPr>
        <w:rPr>
          <w:sz w:val="28"/>
          <w:szCs w:val="28"/>
        </w:rPr>
      </w:pPr>
      <w:r>
        <w:rPr>
          <w:sz w:val="28"/>
          <w:szCs w:val="28"/>
        </w:rPr>
        <w:t xml:space="preserve">Ik </w:t>
      </w:r>
      <w:r w:rsidR="009134AA">
        <w:rPr>
          <w:sz w:val="28"/>
          <w:szCs w:val="28"/>
        </w:rPr>
        <w:t>heb Dyslexie</w:t>
      </w:r>
      <w:r>
        <w:rPr>
          <w:sz w:val="28"/>
          <w:szCs w:val="28"/>
        </w:rPr>
        <w:t>. Ik heb met de juf/meester afspraken gemaakt over waar ik behoefte aan heb. De rondjes die aangekruist zijn gelden voor mij.</w:t>
      </w:r>
    </w:p>
    <w:p w14:paraId="008A423B" w14:textId="77777777" w:rsidR="00CD0888" w:rsidRDefault="00CD0888" w:rsidP="008A26B7">
      <w:pPr>
        <w:pStyle w:val="Lijstalinea"/>
        <w:numPr>
          <w:ilvl w:val="0"/>
          <w:numId w:val="6"/>
        </w:numPr>
        <w:spacing w:after="160"/>
        <w:rPr>
          <w:sz w:val="28"/>
          <w:szCs w:val="28"/>
        </w:rPr>
      </w:pPr>
      <w:r w:rsidRPr="00937713">
        <w:rPr>
          <w:sz w:val="28"/>
          <w:szCs w:val="28"/>
        </w:rPr>
        <w:t>Ik wil een vergrote versie van de toetsen</w:t>
      </w:r>
    </w:p>
    <w:p w14:paraId="008A423C" w14:textId="77777777" w:rsidR="00CD0888" w:rsidRPr="00937713" w:rsidRDefault="00CD0888" w:rsidP="008A26B7">
      <w:pPr>
        <w:pStyle w:val="Lijstalinea"/>
        <w:rPr>
          <w:sz w:val="28"/>
          <w:szCs w:val="28"/>
        </w:rPr>
      </w:pPr>
    </w:p>
    <w:p w14:paraId="008A423D" w14:textId="2A31059B" w:rsidR="00CD0888" w:rsidRDefault="00CD0888" w:rsidP="008A26B7">
      <w:pPr>
        <w:pStyle w:val="Lijstalinea"/>
        <w:numPr>
          <w:ilvl w:val="0"/>
          <w:numId w:val="7"/>
        </w:numPr>
        <w:spacing w:after="160"/>
        <w:rPr>
          <w:sz w:val="28"/>
          <w:szCs w:val="28"/>
        </w:rPr>
      </w:pPr>
      <w:r w:rsidRPr="00937713">
        <w:rPr>
          <w:sz w:val="28"/>
          <w:szCs w:val="28"/>
        </w:rPr>
        <w:t>Ik wil meer tijd om mijn toetsen te maken</w:t>
      </w:r>
      <w:r w:rsidR="007B0E93">
        <w:rPr>
          <w:sz w:val="28"/>
          <w:szCs w:val="28"/>
        </w:rPr>
        <w:softHyphen/>
      </w:r>
    </w:p>
    <w:p w14:paraId="008A423E" w14:textId="77777777" w:rsidR="00CD0888" w:rsidRPr="00937713" w:rsidRDefault="00CD0888" w:rsidP="008A26B7">
      <w:pPr>
        <w:pStyle w:val="Lijstalinea"/>
        <w:rPr>
          <w:sz w:val="28"/>
          <w:szCs w:val="28"/>
        </w:rPr>
      </w:pPr>
    </w:p>
    <w:p w14:paraId="008A423F" w14:textId="77777777" w:rsidR="00CD0888" w:rsidRDefault="00CD0888" w:rsidP="008A26B7">
      <w:pPr>
        <w:pStyle w:val="Lijstalinea"/>
        <w:numPr>
          <w:ilvl w:val="0"/>
          <w:numId w:val="8"/>
        </w:numPr>
        <w:spacing w:after="160"/>
        <w:rPr>
          <w:sz w:val="28"/>
          <w:szCs w:val="28"/>
        </w:rPr>
      </w:pPr>
      <w:r w:rsidRPr="00937713">
        <w:rPr>
          <w:sz w:val="28"/>
          <w:szCs w:val="28"/>
        </w:rPr>
        <w:t>Ik wil mijn toetsen op een geel papier</w:t>
      </w:r>
    </w:p>
    <w:p w14:paraId="008A4240" w14:textId="77777777" w:rsidR="00CD0888" w:rsidRDefault="00CD0888" w:rsidP="008A26B7">
      <w:pPr>
        <w:pStyle w:val="Lijstalinea"/>
        <w:rPr>
          <w:sz w:val="28"/>
          <w:szCs w:val="28"/>
        </w:rPr>
      </w:pPr>
    </w:p>
    <w:p w14:paraId="008A4241" w14:textId="77777777" w:rsidR="00CD0888" w:rsidRDefault="00CD0888" w:rsidP="008A26B7">
      <w:pPr>
        <w:pStyle w:val="Lijstalinea"/>
        <w:numPr>
          <w:ilvl w:val="0"/>
          <w:numId w:val="9"/>
        </w:numPr>
        <w:spacing w:after="160"/>
        <w:rPr>
          <w:sz w:val="28"/>
          <w:szCs w:val="28"/>
        </w:rPr>
      </w:pPr>
      <w:r w:rsidRPr="00937713">
        <w:rPr>
          <w:sz w:val="28"/>
          <w:szCs w:val="28"/>
        </w:rPr>
        <w:t>Ik wil geen onverwachte leesbeurt in de groep krijgen</w:t>
      </w:r>
    </w:p>
    <w:p w14:paraId="008A4242" w14:textId="77777777" w:rsidR="00CD0888" w:rsidRPr="00937713" w:rsidRDefault="00CD0888" w:rsidP="008A26B7">
      <w:pPr>
        <w:pStyle w:val="Lijstalinea"/>
        <w:rPr>
          <w:sz w:val="28"/>
          <w:szCs w:val="28"/>
        </w:rPr>
      </w:pPr>
    </w:p>
    <w:p w14:paraId="008A4246" w14:textId="7BFE3140" w:rsidR="00CD0888" w:rsidRDefault="004762CB" w:rsidP="00C27DA4">
      <w:pPr>
        <w:pStyle w:val="Lijstalinea"/>
        <w:numPr>
          <w:ilvl w:val="0"/>
          <w:numId w:val="10"/>
        </w:numPr>
        <w:spacing w:after="160"/>
        <w:rPr>
          <w:sz w:val="28"/>
          <w:szCs w:val="28"/>
        </w:rPr>
      </w:pPr>
      <w:r>
        <w:rPr>
          <w:sz w:val="28"/>
          <w:szCs w:val="28"/>
        </w:rPr>
        <w:t xml:space="preserve">Ik wil </w:t>
      </w:r>
      <w:r w:rsidR="00CD0888" w:rsidRPr="00937713">
        <w:rPr>
          <w:sz w:val="28"/>
          <w:szCs w:val="28"/>
        </w:rPr>
        <w:t xml:space="preserve"> </w:t>
      </w:r>
      <w:r>
        <w:rPr>
          <w:sz w:val="28"/>
          <w:szCs w:val="28"/>
        </w:rPr>
        <w:t xml:space="preserve">de </w:t>
      </w:r>
      <w:r w:rsidR="009134AA">
        <w:rPr>
          <w:sz w:val="28"/>
          <w:szCs w:val="28"/>
        </w:rPr>
        <w:t>IEP</w:t>
      </w:r>
      <w:r w:rsidR="00C27DA4">
        <w:rPr>
          <w:sz w:val="28"/>
          <w:szCs w:val="28"/>
        </w:rPr>
        <w:t xml:space="preserve"> toetsen</w:t>
      </w:r>
      <w:r w:rsidR="008A26B7">
        <w:rPr>
          <w:sz w:val="28"/>
          <w:szCs w:val="28"/>
        </w:rPr>
        <w:t xml:space="preserve"> met behulp van </w:t>
      </w:r>
      <w:r w:rsidR="00C27DA4">
        <w:rPr>
          <w:sz w:val="28"/>
          <w:szCs w:val="28"/>
        </w:rPr>
        <w:t xml:space="preserve">een </w:t>
      </w:r>
      <w:proofErr w:type="spellStart"/>
      <w:r w:rsidR="00C27DA4">
        <w:rPr>
          <w:sz w:val="28"/>
          <w:szCs w:val="28"/>
        </w:rPr>
        <w:t>chromebook</w:t>
      </w:r>
      <w:proofErr w:type="spellEnd"/>
      <w:r w:rsidR="00C27DA4">
        <w:rPr>
          <w:sz w:val="28"/>
          <w:szCs w:val="28"/>
        </w:rPr>
        <w:t xml:space="preserve"> </w:t>
      </w:r>
      <w:r>
        <w:rPr>
          <w:sz w:val="28"/>
          <w:szCs w:val="28"/>
        </w:rPr>
        <w:t>maken</w:t>
      </w:r>
    </w:p>
    <w:p w14:paraId="61B45B3C" w14:textId="77777777" w:rsidR="00C27DA4" w:rsidRPr="00C27DA4" w:rsidRDefault="00C27DA4" w:rsidP="00C27DA4">
      <w:pPr>
        <w:pStyle w:val="Lijstalinea"/>
        <w:spacing w:after="160"/>
        <w:rPr>
          <w:sz w:val="28"/>
          <w:szCs w:val="28"/>
        </w:rPr>
      </w:pPr>
    </w:p>
    <w:p w14:paraId="008A4247" w14:textId="77777777" w:rsidR="00CD0888" w:rsidRDefault="00CD0888" w:rsidP="008A26B7">
      <w:pPr>
        <w:pStyle w:val="Lijstalinea"/>
        <w:numPr>
          <w:ilvl w:val="0"/>
          <w:numId w:val="12"/>
        </w:numPr>
        <w:spacing w:after="160"/>
        <w:rPr>
          <w:sz w:val="28"/>
          <w:szCs w:val="28"/>
        </w:rPr>
      </w:pPr>
      <w:r w:rsidRPr="00937713">
        <w:rPr>
          <w:sz w:val="28"/>
          <w:szCs w:val="28"/>
        </w:rPr>
        <w:t>Ik wil dat de leerkracht mijn werk nakijkt</w:t>
      </w:r>
    </w:p>
    <w:p w14:paraId="008A4248" w14:textId="77777777" w:rsidR="00CD0888" w:rsidRPr="00937713" w:rsidRDefault="00CD0888" w:rsidP="008A26B7">
      <w:pPr>
        <w:pStyle w:val="Lijstalinea"/>
        <w:rPr>
          <w:sz w:val="28"/>
          <w:szCs w:val="28"/>
        </w:rPr>
      </w:pPr>
    </w:p>
    <w:p w14:paraId="008A4249" w14:textId="77777777" w:rsidR="00CD0888" w:rsidRDefault="00CD0888" w:rsidP="008A26B7">
      <w:pPr>
        <w:pStyle w:val="Lijstalinea"/>
        <w:numPr>
          <w:ilvl w:val="0"/>
          <w:numId w:val="13"/>
        </w:numPr>
        <w:spacing w:after="160"/>
        <w:rPr>
          <w:sz w:val="28"/>
          <w:szCs w:val="28"/>
        </w:rPr>
      </w:pPr>
      <w:r>
        <w:rPr>
          <w:sz w:val="28"/>
          <w:szCs w:val="28"/>
        </w:rPr>
        <w:t>I</w:t>
      </w:r>
      <w:r w:rsidRPr="005A6879">
        <w:rPr>
          <w:sz w:val="28"/>
          <w:szCs w:val="28"/>
        </w:rPr>
        <w:t>k wil gebruik maken van een tafelkaart (als de leerkracht dit goed vindt)</w:t>
      </w:r>
    </w:p>
    <w:p w14:paraId="008A424A" w14:textId="77777777" w:rsidR="00CD0888" w:rsidRPr="005A6879" w:rsidRDefault="00CD0888" w:rsidP="008A26B7">
      <w:pPr>
        <w:ind w:left="708" w:hanging="348"/>
        <w:rPr>
          <w:sz w:val="28"/>
          <w:szCs w:val="28"/>
        </w:rPr>
      </w:pPr>
      <w:r>
        <w:rPr>
          <w:sz w:val="28"/>
          <w:szCs w:val="28"/>
        </w:rPr>
        <w:t>0</w:t>
      </w:r>
      <w:r>
        <w:rPr>
          <w:sz w:val="28"/>
          <w:szCs w:val="28"/>
        </w:rPr>
        <w:tab/>
        <w:t>Ik wil gebruik maken van een rekenmachine bij sommen die niet met hoofdrekenen te maken hebben (vanaf groep 6)</w:t>
      </w:r>
    </w:p>
    <w:p w14:paraId="008A424B" w14:textId="75582F66" w:rsidR="00CD0888" w:rsidRDefault="00CD0888" w:rsidP="008A26B7">
      <w:pPr>
        <w:pStyle w:val="Lijstalinea"/>
        <w:numPr>
          <w:ilvl w:val="0"/>
          <w:numId w:val="14"/>
        </w:numPr>
        <w:spacing w:after="160"/>
        <w:rPr>
          <w:sz w:val="28"/>
          <w:szCs w:val="28"/>
        </w:rPr>
      </w:pPr>
      <w:r w:rsidRPr="005A6879">
        <w:rPr>
          <w:sz w:val="28"/>
          <w:szCs w:val="28"/>
        </w:rPr>
        <w:t>Ik wil een spelling</w:t>
      </w:r>
      <w:r w:rsidR="00C27DA4">
        <w:rPr>
          <w:sz w:val="28"/>
          <w:szCs w:val="28"/>
        </w:rPr>
        <w:t>-</w:t>
      </w:r>
      <w:r w:rsidRPr="005A6879">
        <w:rPr>
          <w:sz w:val="28"/>
          <w:szCs w:val="28"/>
        </w:rPr>
        <w:t>regelkaart gebruiken bij alle toetsen</w:t>
      </w:r>
    </w:p>
    <w:p w14:paraId="008A424C" w14:textId="77777777" w:rsidR="00CD0888" w:rsidRDefault="00CD0888" w:rsidP="008A26B7">
      <w:pPr>
        <w:pStyle w:val="Lijstalinea"/>
        <w:rPr>
          <w:sz w:val="28"/>
          <w:szCs w:val="28"/>
        </w:rPr>
      </w:pPr>
    </w:p>
    <w:p w14:paraId="008A424D" w14:textId="77777777" w:rsidR="00CD0888" w:rsidRDefault="00CD0888" w:rsidP="008A26B7">
      <w:pPr>
        <w:pStyle w:val="Lijstalinea"/>
        <w:numPr>
          <w:ilvl w:val="0"/>
          <w:numId w:val="15"/>
        </w:numPr>
        <w:spacing w:after="160"/>
        <w:rPr>
          <w:sz w:val="28"/>
          <w:szCs w:val="28"/>
        </w:rPr>
      </w:pPr>
      <w:r w:rsidRPr="005A6879">
        <w:rPr>
          <w:sz w:val="28"/>
          <w:szCs w:val="28"/>
        </w:rPr>
        <w:t xml:space="preserve">Ik wil gebruik maken van </w:t>
      </w:r>
      <w:proofErr w:type="spellStart"/>
      <w:r w:rsidR="00D42B23">
        <w:rPr>
          <w:sz w:val="28"/>
          <w:szCs w:val="28"/>
        </w:rPr>
        <w:t>Text-</w:t>
      </w:r>
      <w:r w:rsidRPr="005A6879">
        <w:rPr>
          <w:sz w:val="28"/>
          <w:szCs w:val="28"/>
        </w:rPr>
        <w:t>aid</w:t>
      </w:r>
      <w:proofErr w:type="spellEnd"/>
      <w:r w:rsidRPr="005A6879">
        <w:rPr>
          <w:sz w:val="28"/>
          <w:szCs w:val="28"/>
        </w:rPr>
        <w:t xml:space="preserve"> en spreek met de leerkracht af voor welke vakken ik hiervan gebruik maak</w:t>
      </w:r>
    </w:p>
    <w:p w14:paraId="008A424E" w14:textId="77777777" w:rsidR="0033061A" w:rsidRDefault="0033061A" w:rsidP="0033061A">
      <w:pPr>
        <w:pStyle w:val="Lijstalinea"/>
        <w:spacing w:after="160" w:line="259" w:lineRule="auto"/>
        <w:rPr>
          <w:sz w:val="28"/>
          <w:szCs w:val="28"/>
        </w:rPr>
      </w:pPr>
    </w:p>
    <w:p w14:paraId="008A424F" w14:textId="77777777" w:rsidR="00CD0888" w:rsidRPr="005A6879" w:rsidRDefault="00CD0888" w:rsidP="00CD0888">
      <w:pPr>
        <w:pStyle w:val="Lijstalinea"/>
        <w:rPr>
          <w:sz w:val="28"/>
          <w:szCs w:val="28"/>
        </w:rPr>
      </w:pPr>
      <w:r>
        <w:rPr>
          <w:sz w:val="28"/>
          <w:szCs w:val="28"/>
        </w:rPr>
        <w:t>Handtekening leerling                              Handtekening leerkracht</w:t>
      </w:r>
    </w:p>
    <w:p w14:paraId="723D8316" w14:textId="77777777" w:rsidR="00C27DA4" w:rsidRDefault="008A26B7" w:rsidP="008A26B7">
      <w:pPr>
        <w:rPr>
          <w:rFonts w:ascii="Arial" w:hAnsi="Arial" w:cs="Arial"/>
          <w:b/>
          <w:sz w:val="24"/>
          <w:szCs w:val="24"/>
        </w:rPr>
      </w:pPr>
      <w:r>
        <w:rPr>
          <w:rFonts w:ascii="Arial" w:hAnsi="Arial" w:cs="Arial"/>
          <w:b/>
          <w:sz w:val="24"/>
          <w:szCs w:val="24"/>
        </w:rPr>
        <w:t xml:space="preserve">                                                         </w:t>
      </w:r>
    </w:p>
    <w:p w14:paraId="33A12E78" w14:textId="77777777" w:rsidR="00C27DA4" w:rsidRDefault="00C27DA4" w:rsidP="008A26B7">
      <w:pPr>
        <w:rPr>
          <w:rFonts w:ascii="Arial" w:hAnsi="Arial" w:cs="Arial"/>
          <w:b/>
          <w:sz w:val="24"/>
          <w:szCs w:val="24"/>
        </w:rPr>
      </w:pPr>
    </w:p>
    <w:p w14:paraId="008A4250" w14:textId="3CDADEC6" w:rsidR="00CD0888" w:rsidRPr="00D42B23" w:rsidRDefault="008A26B7" w:rsidP="008A26B7">
      <w:pPr>
        <w:rPr>
          <w:b/>
          <w:sz w:val="28"/>
          <w:szCs w:val="28"/>
          <w:u w:val="single"/>
        </w:rPr>
      </w:pPr>
      <w:r>
        <w:rPr>
          <w:rFonts w:ascii="Arial" w:hAnsi="Arial" w:cs="Arial"/>
          <w:b/>
          <w:sz w:val="24"/>
          <w:szCs w:val="24"/>
        </w:rPr>
        <w:lastRenderedPageBreak/>
        <w:t xml:space="preserve"> </w:t>
      </w:r>
      <w:r w:rsidR="0033061A" w:rsidRPr="004762CB">
        <w:rPr>
          <w:rFonts w:ascii="Arial" w:hAnsi="Arial" w:cs="Arial"/>
          <w:b/>
          <w:sz w:val="24"/>
          <w:szCs w:val="24"/>
          <w:u w:val="single"/>
        </w:rPr>
        <w:t>Bijlage</w:t>
      </w:r>
      <w:r w:rsidR="004762CB" w:rsidRPr="004762CB">
        <w:rPr>
          <w:rFonts w:ascii="Arial" w:hAnsi="Arial" w:cs="Arial"/>
          <w:b/>
          <w:sz w:val="24"/>
          <w:szCs w:val="24"/>
          <w:u w:val="single"/>
        </w:rPr>
        <w:t xml:space="preserve"> 3</w:t>
      </w:r>
    </w:p>
    <w:p w14:paraId="008A4251" w14:textId="77777777" w:rsidR="00CD0888" w:rsidRPr="004762CB" w:rsidRDefault="00CD0888" w:rsidP="008A26B7">
      <w:pPr>
        <w:pStyle w:val="Default"/>
        <w:rPr>
          <w:rFonts w:ascii="Arial" w:hAnsi="Arial" w:cs="Arial"/>
        </w:rPr>
      </w:pPr>
      <w:r w:rsidRPr="004762CB">
        <w:rPr>
          <w:rFonts w:ascii="Arial" w:hAnsi="Arial" w:cs="Arial"/>
          <w:b/>
          <w:bCs/>
        </w:rPr>
        <w:t xml:space="preserve">Criteria voor het </w:t>
      </w:r>
      <w:proofErr w:type="spellStart"/>
      <w:r w:rsidRPr="004762CB">
        <w:rPr>
          <w:rFonts w:ascii="Arial" w:hAnsi="Arial" w:cs="Arial"/>
          <w:b/>
          <w:bCs/>
        </w:rPr>
        <w:t>leerlingdossier</w:t>
      </w:r>
      <w:proofErr w:type="spellEnd"/>
      <w:r w:rsidRPr="004762CB">
        <w:rPr>
          <w:rFonts w:ascii="Arial" w:hAnsi="Arial" w:cs="Arial"/>
          <w:b/>
          <w:bCs/>
        </w:rPr>
        <w:t xml:space="preserve"> ernstige, enkelvoudige dyslexie (EED)</w:t>
      </w:r>
    </w:p>
    <w:p w14:paraId="008A4252" w14:textId="7477400F" w:rsidR="00CD0888" w:rsidRDefault="00CD0888" w:rsidP="00CD0888">
      <w:pPr>
        <w:pStyle w:val="Default"/>
        <w:rPr>
          <w:rFonts w:ascii="Arial" w:hAnsi="Arial" w:cs="Arial"/>
        </w:rPr>
      </w:pPr>
      <w:r w:rsidRPr="004762CB">
        <w:rPr>
          <w:rFonts w:ascii="Arial" w:hAnsi="Arial" w:cs="Arial"/>
        </w:rPr>
        <w:t xml:space="preserve">Het </w:t>
      </w:r>
      <w:proofErr w:type="spellStart"/>
      <w:r w:rsidRPr="004762CB">
        <w:rPr>
          <w:rFonts w:ascii="Arial" w:hAnsi="Arial" w:cs="Arial"/>
        </w:rPr>
        <w:t>leerlingdossier</w:t>
      </w:r>
      <w:proofErr w:type="spellEnd"/>
      <w:r w:rsidRPr="004762CB">
        <w:rPr>
          <w:rFonts w:ascii="Arial" w:hAnsi="Arial" w:cs="Arial"/>
        </w:rPr>
        <w:t xml:space="preserve"> wordt beoordeeld op de onderdelen achterstand, hardnekkigheid en enkelvoudigheid. Deze onderdelen moeten alle drie aan de orde zijn, voordat er sprake is van een vermoeden van EED. Hieronder volgt per onderdeel een korte toelichting op de beoordeling. </w:t>
      </w:r>
    </w:p>
    <w:p w14:paraId="632929D1" w14:textId="77777777" w:rsidR="00991C2A" w:rsidRDefault="00991C2A" w:rsidP="00991C2A">
      <w:pPr>
        <w:spacing w:after="0" w:line="240" w:lineRule="auto"/>
        <w:textAlignment w:val="center"/>
        <w:rPr>
          <w:rFonts w:ascii="Times New Roman" w:eastAsia="Times New Roman" w:hAnsi="Times New Roman" w:cs="Times New Roman"/>
          <w:sz w:val="24"/>
          <w:szCs w:val="24"/>
        </w:rPr>
      </w:pPr>
    </w:p>
    <w:p w14:paraId="55C6DCF4" w14:textId="3D361CC1" w:rsidR="0028269F" w:rsidRPr="00BD1AF7" w:rsidRDefault="00991C2A" w:rsidP="00991C2A">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269F" w:rsidRPr="00BD1AF7">
        <w:rPr>
          <w:rFonts w:ascii="Times New Roman" w:eastAsia="Times New Roman" w:hAnsi="Times New Roman" w:cs="Times New Roman"/>
          <w:sz w:val="24"/>
          <w:szCs w:val="24"/>
        </w:rPr>
        <w:t>IEP</w:t>
      </w:r>
    </w:p>
    <w:p w14:paraId="49175FC5" w14:textId="77777777" w:rsidR="0028269F" w:rsidRPr="00BD1AF7" w:rsidRDefault="0028269F" w:rsidP="0028269F">
      <w:pPr>
        <w:spacing w:before="100" w:beforeAutospacing="1" w:after="100" w:afterAutospacing="1" w:line="240" w:lineRule="auto"/>
        <w:rPr>
          <w:rFonts w:ascii="Times New Roman" w:eastAsia="Times New Roman" w:hAnsi="Times New Roman" w:cs="Times New Roman"/>
          <w:sz w:val="24"/>
          <w:szCs w:val="24"/>
        </w:rPr>
      </w:pPr>
      <w:r w:rsidRPr="00BD1AF7">
        <w:rPr>
          <w:rFonts w:ascii="Times New Roman" w:eastAsia="Times New Roman" w:hAnsi="Times New Roman" w:cs="Times New Roman"/>
          <w:sz w:val="24"/>
          <w:szCs w:val="24"/>
        </w:rPr>
        <w:t>De resultaten van IEP technisch lezen kun je vergelijken met de AVI-niveaus. Helaas zijn de resultaten van DMT-toetsen nog nodig om een dyslexie-onderzoek te kunnen aanvragen. Nu de toetsen van IEP zijn goedgekeurd door de Expertgroep toetsen PO, zijn we in gesprek met de dyslexie-zorgverleners om ook IEP te erkennen. Pak voorlopig de CITO DMT-map erbij voor leerlingen die mogelijk in aanmerking gaan komen voor een dyslexie-onderzoek.</w:t>
      </w:r>
    </w:p>
    <w:p w14:paraId="20C1EE52" w14:textId="5FF9EC2E" w:rsidR="0028269F" w:rsidRPr="00BD1AF7" w:rsidRDefault="0028269F" w:rsidP="0028269F">
      <w:pPr>
        <w:spacing w:before="100" w:beforeAutospacing="1" w:line="240" w:lineRule="auto"/>
        <w:rPr>
          <w:rFonts w:ascii="Times New Roman" w:eastAsia="Times New Roman" w:hAnsi="Times New Roman" w:cs="Times New Roman"/>
          <w:sz w:val="24"/>
          <w:szCs w:val="24"/>
        </w:rPr>
      </w:pPr>
      <w:r w:rsidRPr="00BD1AF7">
        <w:rPr>
          <w:rFonts w:ascii="Times New Roman" w:eastAsia="Times New Roman" w:hAnsi="Times New Roman" w:cs="Times New Roman"/>
          <w:b/>
          <w:bCs/>
          <w:sz w:val="24"/>
          <w:szCs w:val="24"/>
        </w:rPr>
        <w:t>Tip!</w:t>
      </w:r>
      <w:r w:rsidRPr="00BD1AF7">
        <w:rPr>
          <w:rFonts w:ascii="Times New Roman" w:eastAsia="Times New Roman" w:hAnsi="Times New Roman" w:cs="Times New Roman"/>
          <w:sz w:val="24"/>
          <w:szCs w:val="24"/>
        </w:rPr>
        <w:t> Voor de dyslexieaanvraag dien je drie keer een achterstand aan te kunnen tonen met DMT. Start daarom in groep 3 voor alle leerlingen met DMT, zo maak je alvast een start met het dossier. Vanaf leerjaar 4 kun je DMT voor sommige leerlingen wellicht al achterwege laten.</w:t>
      </w:r>
      <w:r w:rsidR="00991C2A">
        <w:rPr>
          <w:rFonts w:ascii="Times New Roman" w:eastAsia="Times New Roman" w:hAnsi="Times New Roman" w:cs="Times New Roman"/>
          <w:sz w:val="24"/>
          <w:szCs w:val="24"/>
        </w:rPr>
        <w:t>)</w:t>
      </w:r>
    </w:p>
    <w:p w14:paraId="1DE17550" w14:textId="77777777" w:rsidR="0028269F" w:rsidRPr="004762CB" w:rsidRDefault="0028269F" w:rsidP="00CD0888">
      <w:pPr>
        <w:pStyle w:val="Default"/>
        <w:rPr>
          <w:rFonts w:ascii="Arial" w:hAnsi="Arial" w:cs="Arial"/>
        </w:rPr>
      </w:pPr>
    </w:p>
    <w:p w14:paraId="008A4253" w14:textId="77777777" w:rsidR="00CD0888" w:rsidRPr="004762CB" w:rsidRDefault="00CD0888" w:rsidP="00CD0888">
      <w:pPr>
        <w:pStyle w:val="Default"/>
        <w:rPr>
          <w:rFonts w:ascii="Arial" w:hAnsi="Arial" w:cs="Arial"/>
        </w:rPr>
      </w:pPr>
    </w:p>
    <w:p w14:paraId="008A4254" w14:textId="77777777" w:rsidR="00CD0888" w:rsidRPr="004762CB" w:rsidRDefault="00CD0888" w:rsidP="00CD0888">
      <w:pPr>
        <w:pStyle w:val="Default"/>
        <w:rPr>
          <w:rFonts w:ascii="Arial" w:hAnsi="Arial" w:cs="Arial"/>
        </w:rPr>
      </w:pPr>
      <w:r w:rsidRPr="004762CB">
        <w:rPr>
          <w:rFonts w:ascii="Arial" w:hAnsi="Arial" w:cs="Arial"/>
          <w:b/>
          <w:bCs/>
        </w:rPr>
        <w:t xml:space="preserve">1. Achterstand </w:t>
      </w:r>
    </w:p>
    <w:p w14:paraId="008A4255" w14:textId="77777777" w:rsidR="00CD0888" w:rsidRPr="004762CB" w:rsidRDefault="00CD0888" w:rsidP="00CD0888">
      <w:pPr>
        <w:pStyle w:val="Default"/>
        <w:rPr>
          <w:rFonts w:ascii="Arial" w:hAnsi="Arial" w:cs="Arial"/>
        </w:rPr>
      </w:pPr>
      <w:r w:rsidRPr="004762CB">
        <w:rPr>
          <w:rFonts w:ascii="Arial" w:hAnsi="Arial" w:cs="Arial"/>
        </w:rPr>
        <w:t xml:space="preserve">Tijdens 3 opeenvolgende meetmomenten heeft de leerling E-scores of V- (V-min) scores op de DMT leeskaarten 1+2+3. </w:t>
      </w:r>
    </w:p>
    <w:p w14:paraId="008A4256" w14:textId="77777777" w:rsidR="00CD0888" w:rsidRPr="004762CB" w:rsidRDefault="00CD0888" w:rsidP="00CD0888">
      <w:pPr>
        <w:pStyle w:val="Default"/>
        <w:rPr>
          <w:rFonts w:ascii="Arial" w:hAnsi="Arial" w:cs="Arial"/>
        </w:rPr>
      </w:pPr>
      <w:r w:rsidRPr="004762CB">
        <w:rPr>
          <w:rFonts w:ascii="Arial" w:hAnsi="Arial" w:cs="Arial"/>
        </w:rPr>
        <w:t xml:space="preserve">óf </w:t>
      </w:r>
    </w:p>
    <w:p w14:paraId="008A4258" w14:textId="09A60044" w:rsidR="00CD0888" w:rsidRPr="004762CB" w:rsidRDefault="00CD0888" w:rsidP="00CD0888">
      <w:pPr>
        <w:pStyle w:val="Default"/>
        <w:rPr>
          <w:rFonts w:ascii="Arial" w:hAnsi="Arial" w:cs="Arial"/>
        </w:rPr>
      </w:pPr>
      <w:r w:rsidRPr="004762CB">
        <w:rPr>
          <w:rFonts w:ascii="Arial" w:hAnsi="Arial" w:cs="Arial"/>
        </w:rPr>
        <w:t xml:space="preserve">De resultaten voor spelling worden vergeleken met klasgenoten. </w:t>
      </w:r>
    </w:p>
    <w:p w14:paraId="008A4259" w14:textId="77777777" w:rsidR="00CD0888" w:rsidRPr="004762CB" w:rsidRDefault="00CD0888" w:rsidP="00CD0888">
      <w:pPr>
        <w:pStyle w:val="Default"/>
        <w:rPr>
          <w:rFonts w:ascii="Arial" w:hAnsi="Arial" w:cs="Arial"/>
        </w:rPr>
      </w:pPr>
      <w:r w:rsidRPr="004762CB">
        <w:rPr>
          <w:rFonts w:ascii="Arial" w:hAnsi="Arial" w:cs="Arial"/>
        </w:rPr>
        <w:t xml:space="preserve">Drie opeenvolgende meetmomenten kunnen zijn: </w:t>
      </w:r>
    </w:p>
    <w:p w14:paraId="008A425A" w14:textId="77777777" w:rsidR="00CD0888" w:rsidRPr="004762CB" w:rsidRDefault="00CD0888" w:rsidP="00CD0888">
      <w:pPr>
        <w:pStyle w:val="Default"/>
        <w:spacing w:after="17"/>
        <w:rPr>
          <w:rFonts w:ascii="Arial" w:hAnsi="Arial" w:cs="Arial"/>
        </w:rPr>
      </w:pPr>
      <w:r w:rsidRPr="004762CB">
        <w:rPr>
          <w:rFonts w:ascii="Arial" w:hAnsi="Arial" w:cs="Arial"/>
        </w:rPr>
        <w:t xml:space="preserve">a. 3 hoofdmeetmomenten (jan/juni) </w:t>
      </w:r>
    </w:p>
    <w:p w14:paraId="008A425B" w14:textId="77777777" w:rsidR="00CD0888" w:rsidRPr="004762CB" w:rsidRDefault="00CD0888" w:rsidP="00CD0888">
      <w:pPr>
        <w:pStyle w:val="Default"/>
        <w:spacing w:after="17"/>
        <w:rPr>
          <w:rFonts w:ascii="Arial" w:hAnsi="Arial" w:cs="Arial"/>
        </w:rPr>
      </w:pPr>
      <w:r w:rsidRPr="004762CB">
        <w:rPr>
          <w:rFonts w:ascii="Arial" w:hAnsi="Arial" w:cs="Arial"/>
        </w:rPr>
        <w:t xml:space="preserve">b. 1 hoofdmeetmoment (jan/juni) - 1 tussenmeting (april/oktober) - 1 hoofdmeetmoment (jan/juni) </w:t>
      </w:r>
    </w:p>
    <w:p w14:paraId="008A425C" w14:textId="77777777" w:rsidR="00CD0888" w:rsidRPr="004762CB" w:rsidRDefault="00CD0888" w:rsidP="00CD0888">
      <w:pPr>
        <w:pStyle w:val="Default"/>
        <w:rPr>
          <w:rFonts w:ascii="Arial" w:hAnsi="Arial" w:cs="Arial"/>
        </w:rPr>
      </w:pPr>
      <w:r w:rsidRPr="004762CB">
        <w:rPr>
          <w:rFonts w:ascii="Arial" w:hAnsi="Arial" w:cs="Arial"/>
        </w:rPr>
        <w:t xml:space="preserve">c. 1 hoofdmeetmoment (jan/juni) - 1 hoofdmeetmoment (jan/juni) - 1 tussenmeting (april/oktober), mits er tussen het tweede hoofdmeetmoment en de tussenmeting een periode van 10-12 weken extra begeleiding gerealiseerd is. </w:t>
      </w:r>
    </w:p>
    <w:p w14:paraId="008A425D" w14:textId="77777777" w:rsidR="00CD0888" w:rsidRPr="004762CB" w:rsidRDefault="00CD0888" w:rsidP="00CD0888">
      <w:pPr>
        <w:pStyle w:val="Default"/>
        <w:rPr>
          <w:rFonts w:ascii="Arial" w:hAnsi="Arial" w:cs="Arial"/>
        </w:rPr>
      </w:pPr>
    </w:p>
    <w:p w14:paraId="008A425E" w14:textId="77777777" w:rsidR="00CD0888" w:rsidRPr="004762CB" w:rsidRDefault="00CD0888" w:rsidP="00CD0888">
      <w:pPr>
        <w:pStyle w:val="Default"/>
        <w:rPr>
          <w:rFonts w:ascii="Arial" w:hAnsi="Arial" w:cs="Arial"/>
        </w:rPr>
      </w:pPr>
      <w:r w:rsidRPr="004762CB">
        <w:rPr>
          <w:rFonts w:ascii="Arial" w:hAnsi="Arial" w:cs="Arial"/>
        </w:rPr>
        <w:t xml:space="preserve">Voor de beoordeling van het </w:t>
      </w:r>
      <w:proofErr w:type="spellStart"/>
      <w:r w:rsidRPr="004762CB">
        <w:rPr>
          <w:rFonts w:ascii="Arial" w:hAnsi="Arial" w:cs="Arial"/>
        </w:rPr>
        <w:t>leerlingdossier</w:t>
      </w:r>
      <w:proofErr w:type="spellEnd"/>
      <w:r w:rsidRPr="004762CB">
        <w:rPr>
          <w:rFonts w:ascii="Arial" w:hAnsi="Arial" w:cs="Arial"/>
        </w:rPr>
        <w:t xml:space="preserve"> is een tussenmeting toegestaan: </w:t>
      </w:r>
    </w:p>
    <w:p w14:paraId="008A425F" w14:textId="77777777" w:rsidR="00CD0888" w:rsidRPr="004762CB" w:rsidRDefault="00CD0888" w:rsidP="00CD0888">
      <w:pPr>
        <w:pStyle w:val="Default"/>
        <w:spacing w:after="18"/>
        <w:rPr>
          <w:rFonts w:ascii="Arial" w:hAnsi="Arial" w:cs="Arial"/>
        </w:rPr>
      </w:pPr>
      <w:r w:rsidRPr="004762CB">
        <w:rPr>
          <w:rFonts w:ascii="Arial" w:hAnsi="Arial" w:cs="Arial"/>
        </w:rPr>
        <w:t xml:space="preserve">a. als er sprake is van een erfelijke aanleg voor dyslexie, of </w:t>
      </w:r>
    </w:p>
    <w:p w14:paraId="008A4260" w14:textId="77777777" w:rsidR="00CD0888" w:rsidRPr="004762CB" w:rsidRDefault="00CD0888" w:rsidP="00CD0888">
      <w:pPr>
        <w:pStyle w:val="Default"/>
        <w:rPr>
          <w:rFonts w:ascii="Arial" w:hAnsi="Arial" w:cs="Arial"/>
        </w:rPr>
      </w:pPr>
      <w:r w:rsidRPr="004762CB">
        <w:rPr>
          <w:rFonts w:ascii="Arial" w:hAnsi="Arial" w:cs="Arial"/>
        </w:rPr>
        <w:t xml:space="preserve">b. als er bij de eerste hoofdmeting sprake is van een ernstige achterstand met sterke signalen van forse lees- en spellingproblematiek. </w:t>
      </w:r>
    </w:p>
    <w:p w14:paraId="008A4261" w14:textId="77777777" w:rsidR="00CD0888" w:rsidRPr="004762CB" w:rsidRDefault="00CD0888" w:rsidP="00CD0888">
      <w:pPr>
        <w:pStyle w:val="Default"/>
        <w:rPr>
          <w:rFonts w:ascii="Arial" w:hAnsi="Arial" w:cs="Arial"/>
        </w:rPr>
      </w:pPr>
      <w:r w:rsidRPr="004762CB">
        <w:rPr>
          <w:rFonts w:ascii="Arial" w:hAnsi="Arial" w:cs="Arial"/>
        </w:rPr>
        <w:t xml:space="preserve">De dossierbeoordelaar/hoofdbehandelaar beslist of aan deze voorwaarden is voldaan. </w:t>
      </w:r>
    </w:p>
    <w:p w14:paraId="008A4262" w14:textId="77777777" w:rsidR="00CD0888" w:rsidRPr="004762CB" w:rsidRDefault="00CD0888" w:rsidP="00CD0888">
      <w:pPr>
        <w:pStyle w:val="Default"/>
        <w:rPr>
          <w:rFonts w:ascii="Arial" w:hAnsi="Arial" w:cs="Arial"/>
        </w:rPr>
      </w:pPr>
      <w:r w:rsidRPr="004762CB">
        <w:rPr>
          <w:rFonts w:ascii="Arial" w:hAnsi="Arial" w:cs="Arial"/>
          <w:i/>
          <w:iCs/>
        </w:rPr>
        <w:t xml:space="preserve">(bron: Leidraad ‘Van onderwijs naar zorg: doorverwijzen bij een vermoeden van dyslexie in het kader van de vergoedingsregeling’) </w:t>
      </w:r>
    </w:p>
    <w:p w14:paraId="008A4263" w14:textId="77777777" w:rsidR="00CD0888" w:rsidRPr="004762CB" w:rsidRDefault="00CD0888" w:rsidP="00CD0888">
      <w:pPr>
        <w:pStyle w:val="Default"/>
        <w:rPr>
          <w:rFonts w:ascii="Arial" w:hAnsi="Arial" w:cs="Arial"/>
          <w:b/>
          <w:bCs/>
        </w:rPr>
      </w:pPr>
    </w:p>
    <w:p w14:paraId="7FF3D00B" w14:textId="77777777" w:rsidR="004E0B55" w:rsidRDefault="004E0B55" w:rsidP="00CD0888">
      <w:pPr>
        <w:pStyle w:val="Default"/>
        <w:rPr>
          <w:rFonts w:ascii="Arial" w:hAnsi="Arial" w:cs="Arial"/>
          <w:b/>
          <w:bCs/>
        </w:rPr>
      </w:pPr>
    </w:p>
    <w:p w14:paraId="008A4264" w14:textId="6DC37F34" w:rsidR="00CD0888" w:rsidRPr="004762CB" w:rsidRDefault="00CD0888" w:rsidP="00CD0888">
      <w:pPr>
        <w:pStyle w:val="Default"/>
        <w:rPr>
          <w:rFonts w:ascii="Arial" w:hAnsi="Arial" w:cs="Arial"/>
        </w:rPr>
      </w:pPr>
      <w:r w:rsidRPr="004762CB">
        <w:rPr>
          <w:rFonts w:ascii="Arial" w:hAnsi="Arial" w:cs="Arial"/>
          <w:b/>
          <w:bCs/>
        </w:rPr>
        <w:lastRenderedPageBreak/>
        <w:t xml:space="preserve">2. Hardnekkigheid </w:t>
      </w:r>
    </w:p>
    <w:p w14:paraId="008A4265" w14:textId="77777777" w:rsidR="00CD0888" w:rsidRPr="004762CB" w:rsidRDefault="00CD0888" w:rsidP="00CD0888">
      <w:pPr>
        <w:pStyle w:val="Default"/>
        <w:rPr>
          <w:rFonts w:ascii="Arial" w:hAnsi="Arial" w:cs="Arial"/>
        </w:rPr>
      </w:pPr>
      <w:r w:rsidRPr="004762CB">
        <w:rPr>
          <w:rFonts w:ascii="Arial" w:hAnsi="Arial" w:cs="Arial"/>
        </w:rPr>
        <w:t xml:space="preserve">Voor het aantonen van de didactische resistentie (hardnekkigheid) worden de effecten van de gepleegde interventies beoordeeld. De interventies moeten zijn beschreven in een handelingsplan. Een leerling moet gedurende minimaal twee periodes van 10-12 weken gerichte begeleiding voor lezen en/of spelling hebben ontvangen. </w:t>
      </w:r>
    </w:p>
    <w:p w14:paraId="008A4266" w14:textId="15AEC8D1" w:rsidR="008A26B7" w:rsidRDefault="00CD0888" w:rsidP="00CD0888">
      <w:pPr>
        <w:pStyle w:val="Default"/>
        <w:rPr>
          <w:rFonts w:ascii="Arial" w:hAnsi="Arial" w:cs="Arial"/>
        </w:rPr>
      </w:pPr>
      <w:r w:rsidRPr="004762CB">
        <w:rPr>
          <w:rFonts w:ascii="Arial" w:hAnsi="Arial" w:cs="Arial"/>
        </w:rPr>
        <w:t xml:space="preserve">Wanneer tijdens het eerste meetmoment uitval wordt geconstateerd, dient het onderwijsaanbod 60 minuten per week, gedurende 10-12 weken te worden geïntensiveerd. De intensivering bestaat uit extra instructie en begeleide oefening, waarbij gebruik wordt gemaakt van aanvullende materialen uit de eigen lees- en spellingmethode. </w:t>
      </w:r>
    </w:p>
    <w:tbl>
      <w:tblPr>
        <w:tblStyle w:val="Tabelraster"/>
        <w:tblW w:w="0" w:type="auto"/>
        <w:tblLook w:val="04A0" w:firstRow="1" w:lastRow="0" w:firstColumn="1" w:lastColumn="0" w:noHBand="0" w:noVBand="1"/>
      </w:tblPr>
      <w:tblGrid>
        <w:gridCol w:w="4606"/>
        <w:gridCol w:w="4606"/>
      </w:tblGrid>
      <w:tr w:rsidR="005865D1" w14:paraId="054090E0" w14:textId="77777777" w:rsidTr="005865D1">
        <w:tc>
          <w:tcPr>
            <w:tcW w:w="4606" w:type="dxa"/>
          </w:tcPr>
          <w:p w14:paraId="4BB04B8C" w14:textId="799630BE" w:rsidR="005865D1" w:rsidRPr="002B1E11" w:rsidRDefault="002B1E11" w:rsidP="00CD0888">
            <w:pPr>
              <w:pStyle w:val="Default"/>
              <w:rPr>
                <w:rFonts w:asciiTheme="majorHAnsi" w:hAnsiTheme="majorHAnsi" w:cs="Arial"/>
              </w:rPr>
            </w:pPr>
            <w:r w:rsidRPr="002B1E11">
              <w:rPr>
                <w:rFonts w:asciiTheme="majorHAnsi" w:hAnsiTheme="majorHAnsi" w:cs="Arial"/>
              </w:rPr>
              <w:t>Zorgniveau:</w:t>
            </w:r>
          </w:p>
        </w:tc>
        <w:tc>
          <w:tcPr>
            <w:tcW w:w="4606" w:type="dxa"/>
          </w:tcPr>
          <w:p w14:paraId="454F10B4" w14:textId="51828DA2" w:rsidR="005865D1" w:rsidRPr="002B1E11" w:rsidRDefault="002B1E11" w:rsidP="00CD0888">
            <w:pPr>
              <w:pStyle w:val="Default"/>
              <w:rPr>
                <w:rFonts w:asciiTheme="majorHAnsi" w:hAnsiTheme="majorHAnsi" w:cs="Arial"/>
              </w:rPr>
            </w:pPr>
            <w:r>
              <w:rPr>
                <w:rFonts w:asciiTheme="majorHAnsi" w:hAnsiTheme="majorHAnsi" w:cs="Arial"/>
              </w:rPr>
              <w:t>Stap:</w:t>
            </w:r>
          </w:p>
        </w:tc>
      </w:tr>
      <w:tr w:rsidR="005865D1" w14:paraId="158EC214" w14:textId="77777777" w:rsidTr="009D4DB3">
        <w:tc>
          <w:tcPr>
            <w:tcW w:w="4606" w:type="dxa"/>
            <w:shd w:val="clear" w:color="auto" w:fill="C6D9F1" w:themeFill="text2" w:themeFillTint="33"/>
          </w:tcPr>
          <w:p w14:paraId="048EC97E" w14:textId="77777777" w:rsidR="005865D1" w:rsidRDefault="0094224D" w:rsidP="00CD0888">
            <w:pPr>
              <w:pStyle w:val="Default"/>
              <w:rPr>
                <w:rFonts w:asciiTheme="majorHAnsi" w:hAnsiTheme="majorHAnsi" w:cs="Arial"/>
              </w:rPr>
            </w:pPr>
            <w:r>
              <w:rPr>
                <w:rFonts w:asciiTheme="majorHAnsi" w:hAnsiTheme="majorHAnsi" w:cs="Arial"/>
              </w:rPr>
              <w:t xml:space="preserve">Niveau 1. </w:t>
            </w:r>
          </w:p>
          <w:p w14:paraId="19029FCB" w14:textId="5598A36A" w:rsidR="0094224D" w:rsidRPr="002B1E11" w:rsidRDefault="0094224D" w:rsidP="00CD0888">
            <w:pPr>
              <w:pStyle w:val="Default"/>
              <w:rPr>
                <w:rFonts w:asciiTheme="majorHAnsi" w:hAnsiTheme="majorHAnsi" w:cs="Arial"/>
              </w:rPr>
            </w:pPr>
            <w:r>
              <w:rPr>
                <w:rFonts w:asciiTheme="majorHAnsi" w:hAnsiTheme="majorHAnsi" w:cs="Arial"/>
              </w:rPr>
              <w:t>Goed lees-en spellingonderwijs in  klassenverband</w:t>
            </w:r>
          </w:p>
        </w:tc>
        <w:tc>
          <w:tcPr>
            <w:tcW w:w="4606" w:type="dxa"/>
            <w:shd w:val="clear" w:color="auto" w:fill="C6D9F1" w:themeFill="text2" w:themeFillTint="33"/>
          </w:tcPr>
          <w:p w14:paraId="2519EDA8" w14:textId="581390A4" w:rsidR="006F12F4" w:rsidRDefault="006F12F4" w:rsidP="006F12F4">
            <w:pPr>
              <w:pStyle w:val="Default"/>
              <w:rPr>
                <w:rFonts w:asciiTheme="majorHAnsi" w:hAnsiTheme="majorHAnsi" w:cs="Arial"/>
              </w:rPr>
            </w:pPr>
            <w:r w:rsidRPr="006F12F4">
              <w:rPr>
                <w:rFonts w:asciiTheme="majorHAnsi" w:hAnsiTheme="majorHAnsi" w:cs="Arial"/>
              </w:rPr>
              <w:t>1.</w:t>
            </w:r>
            <w:r>
              <w:rPr>
                <w:rFonts w:asciiTheme="majorHAnsi" w:hAnsiTheme="majorHAnsi" w:cs="Arial"/>
              </w:rPr>
              <w:t xml:space="preserve"> </w:t>
            </w:r>
            <w:r w:rsidR="006D14E7">
              <w:rPr>
                <w:rFonts w:asciiTheme="majorHAnsi" w:hAnsiTheme="majorHAnsi" w:cs="Arial"/>
              </w:rPr>
              <w:t xml:space="preserve">kwaliteit instructiegedrag en </w:t>
            </w:r>
          </w:p>
          <w:p w14:paraId="7817C898" w14:textId="354FF916" w:rsidR="005865D1" w:rsidRDefault="006F12F4" w:rsidP="00CD0888">
            <w:pPr>
              <w:pStyle w:val="Default"/>
              <w:rPr>
                <w:rFonts w:asciiTheme="majorHAnsi" w:hAnsiTheme="majorHAnsi" w:cs="Arial"/>
              </w:rPr>
            </w:pPr>
            <w:r>
              <w:rPr>
                <w:rFonts w:asciiTheme="majorHAnsi" w:hAnsiTheme="majorHAnsi" w:cs="Arial"/>
              </w:rPr>
              <w:t xml:space="preserve">      </w:t>
            </w:r>
            <w:r w:rsidR="00BD4C4E">
              <w:rPr>
                <w:rFonts w:asciiTheme="majorHAnsi" w:hAnsiTheme="majorHAnsi" w:cs="Arial"/>
              </w:rPr>
              <w:t>klassenmanagement</w:t>
            </w:r>
          </w:p>
          <w:p w14:paraId="3C276CD1" w14:textId="77777777" w:rsidR="00BD4C4E" w:rsidRDefault="00BD4C4E" w:rsidP="00CD0888">
            <w:pPr>
              <w:pStyle w:val="Default"/>
              <w:rPr>
                <w:rFonts w:asciiTheme="majorHAnsi" w:hAnsiTheme="majorHAnsi" w:cs="Arial"/>
              </w:rPr>
            </w:pPr>
            <w:r>
              <w:rPr>
                <w:rFonts w:asciiTheme="majorHAnsi" w:hAnsiTheme="majorHAnsi" w:cs="Arial"/>
              </w:rPr>
              <w:t>2. Juist gebruik van effectieve methodes</w:t>
            </w:r>
          </w:p>
          <w:p w14:paraId="14B8EDFD" w14:textId="25A8F82B" w:rsidR="00BD4C4E" w:rsidRPr="002B1E11" w:rsidRDefault="00BD4C4E" w:rsidP="00CD0888">
            <w:pPr>
              <w:pStyle w:val="Default"/>
              <w:rPr>
                <w:rFonts w:asciiTheme="majorHAnsi" w:hAnsiTheme="majorHAnsi" w:cs="Arial"/>
              </w:rPr>
            </w:pPr>
            <w:r>
              <w:rPr>
                <w:rFonts w:asciiTheme="majorHAnsi" w:hAnsiTheme="majorHAnsi" w:cs="Arial"/>
              </w:rPr>
              <w:t xml:space="preserve">3. </w:t>
            </w:r>
            <w:r w:rsidR="006F12F4">
              <w:rPr>
                <w:rFonts w:asciiTheme="majorHAnsi" w:hAnsiTheme="majorHAnsi" w:cs="Arial"/>
              </w:rPr>
              <w:t>Gebruik leerlingvolgsysteem</w:t>
            </w:r>
          </w:p>
        </w:tc>
      </w:tr>
      <w:tr w:rsidR="005865D1" w14:paraId="3A8E032A" w14:textId="77777777" w:rsidTr="009D4DB3">
        <w:tc>
          <w:tcPr>
            <w:tcW w:w="4606" w:type="dxa"/>
            <w:shd w:val="clear" w:color="auto" w:fill="92D050"/>
          </w:tcPr>
          <w:p w14:paraId="20A00C01" w14:textId="096109A3" w:rsidR="005865D1" w:rsidRDefault="00D14913" w:rsidP="00CD0888">
            <w:pPr>
              <w:pStyle w:val="Default"/>
              <w:rPr>
                <w:rFonts w:asciiTheme="majorHAnsi" w:hAnsiTheme="majorHAnsi" w:cs="Arial"/>
              </w:rPr>
            </w:pPr>
            <w:r>
              <w:rPr>
                <w:rFonts w:asciiTheme="majorHAnsi" w:hAnsiTheme="majorHAnsi" w:cs="Arial"/>
              </w:rPr>
              <w:t xml:space="preserve">Niveau 2. </w:t>
            </w:r>
            <w:r w:rsidR="005E68A9">
              <w:rPr>
                <w:rFonts w:asciiTheme="majorHAnsi" w:hAnsiTheme="majorHAnsi" w:cs="Arial"/>
              </w:rPr>
              <w:t>(Minimaal 10-12 weken)</w:t>
            </w:r>
          </w:p>
          <w:p w14:paraId="20B83177" w14:textId="4F6AA348" w:rsidR="00D14913" w:rsidRPr="002B1E11" w:rsidRDefault="00D14913" w:rsidP="00CD0888">
            <w:pPr>
              <w:pStyle w:val="Default"/>
              <w:rPr>
                <w:rFonts w:asciiTheme="majorHAnsi" w:hAnsiTheme="majorHAnsi" w:cs="Arial"/>
              </w:rPr>
            </w:pPr>
            <w:r>
              <w:rPr>
                <w:rFonts w:asciiTheme="majorHAnsi" w:hAnsiTheme="majorHAnsi" w:cs="Arial"/>
              </w:rPr>
              <w:t>Extra zorg in de groepssituatie door de leerkracht (zwakste 25% van de LL)</w:t>
            </w:r>
            <w:r w:rsidR="00892123">
              <w:rPr>
                <w:rFonts w:asciiTheme="majorHAnsi" w:hAnsiTheme="majorHAnsi" w:cs="Arial"/>
              </w:rPr>
              <w:t xml:space="preserve">eventueel onderwijsassistent of </w:t>
            </w:r>
            <w:r w:rsidR="00385D00">
              <w:rPr>
                <w:rFonts w:asciiTheme="majorHAnsi" w:hAnsiTheme="majorHAnsi" w:cs="Arial"/>
              </w:rPr>
              <w:t>leesspecialist</w:t>
            </w:r>
          </w:p>
        </w:tc>
        <w:tc>
          <w:tcPr>
            <w:tcW w:w="4606" w:type="dxa"/>
            <w:shd w:val="clear" w:color="auto" w:fill="92D050"/>
          </w:tcPr>
          <w:p w14:paraId="131BEB6B" w14:textId="77777777" w:rsidR="005865D1" w:rsidRDefault="005865D1" w:rsidP="00CD0888">
            <w:pPr>
              <w:pStyle w:val="Default"/>
              <w:rPr>
                <w:rFonts w:asciiTheme="majorHAnsi" w:hAnsiTheme="majorHAnsi" w:cs="Arial"/>
              </w:rPr>
            </w:pPr>
          </w:p>
          <w:p w14:paraId="6564637C" w14:textId="77777777" w:rsidR="00BF5405" w:rsidRDefault="00BF5405" w:rsidP="00CD0888">
            <w:pPr>
              <w:pStyle w:val="Default"/>
              <w:rPr>
                <w:rFonts w:asciiTheme="majorHAnsi" w:hAnsiTheme="majorHAnsi" w:cs="Arial"/>
              </w:rPr>
            </w:pPr>
            <w:r>
              <w:rPr>
                <w:rFonts w:asciiTheme="majorHAnsi" w:hAnsiTheme="majorHAnsi" w:cs="Arial"/>
              </w:rPr>
              <w:t>4. Vaststellen potentiële uitvallers en voldoende differentiatie in de groep. Aanbod voor zwakke lezers.</w:t>
            </w:r>
          </w:p>
          <w:p w14:paraId="554E5E8C" w14:textId="574989A0" w:rsidR="00656995" w:rsidRPr="00656995" w:rsidRDefault="00656995" w:rsidP="00CD0888">
            <w:pPr>
              <w:pStyle w:val="Default"/>
              <w:rPr>
                <w:rFonts w:asciiTheme="majorHAnsi" w:hAnsiTheme="majorHAnsi" w:cs="Arial"/>
                <w:b/>
                <w:bCs/>
              </w:rPr>
            </w:pPr>
            <w:r>
              <w:rPr>
                <w:rFonts w:asciiTheme="majorHAnsi" w:hAnsiTheme="majorHAnsi" w:cs="Arial"/>
              </w:rPr>
              <w:t>5. Vaststellen leerlingen met ernstige lees/spellingproblemen, instructie 1:1 of in kleine groepjes.</w:t>
            </w:r>
          </w:p>
        </w:tc>
      </w:tr>
      <w:tr w:rsidR="005865D1" w14:paraId="61076028" w14:textId="77777777" w:rsidTr="009D4DB3">
        <w:tc>
          <w:tcPr>
            <w:tcW w:w="4606" w:type="dxa"/>
            <w:shd w:val="clear" w:color="auto" w:fill="B2A1C7" w:themeFill="accent4" w:themeFillTint="99"/>
          </w:tcPr>
          <w:p w14:paraId="21A0E398" w14:textId="4B7D4DF3" w:rsidR="005865D1" w:rsidRDefault="00892123" w:rsidP="00CD0888">
            <w:pPr>
              <w:pStyle w:val="Default"/>
              <w:rPr>
                <w:rFonts w:asciiTheme="majorHAnsi" w:hAnsiTheme="majorHAnsi" w:cs="Arial"/>
              </w:rPr>
            </w:pPr>
            <w:r>
              <w:rPr>
                <w:rFonts w:asciiTheme="majorHAnsi" w:hAnsiTheme="majorHAnsi" w:cs="Arial"/>
              </w:rPr>
              <w:t xml:space="preserve">Niveau 3. </w:t>
            </w:r>
            <w:r w:rsidR="005E68A9">
              <w:rPr>
                <w:rFonts w:asciiTheme="majorHAnsi" w:hAnsiTheme="majorHAnsi" w:cs="Arial"/>
              </w:rPr>
              <w:t>(Minimaal 10-12 weken 60 minuten per week)</w:t>
            </w:r>
          </w:p>
          <w:p w14:paraId="751C4815" w14:textId="5EBB6BD4" w:rsidR="00892123" w:rsidRPr="002B1E11" w:rsidRDefault="00892123" w:rsidP="00CD0888">
            <w:pPr>
              <w:pStyle w:val="Default"/>
              <w:rPr>
                <w:rFonts w:asciiTheme="majorHAnsi" w:hAnsiTheme="majorHAnsi" w:cs="Arial"/>
              </w:rPr>
            </w:pPr>
            <w:r>
              <w:rPr>
                <w:rFonts w:asciiTheme="majorHAnsi" w:hAnsiTheme="majorHAnsi" w:cs="Arial"/>
              </w:rPr>
              <w:t xml:space="preserve">Specifieke </w:t>
            </w:r>
            <w:r w:rsidR="00385D00">
              <w:rPr>
                <w:rFonts w:asciiTheme="majorHAnsi" w:hAnsiTheme="majorHAnsi" w:cs="Arial"/>
              </w:rPr>
              <w:t xml:space="preserve">interventies uitgevoerd </w:t>
            </w:r>
            <w:r w:rsidR="0067780E">
              <w:rPr>
                <w:rFonts w:asciiTheme="majorHAnsi" w:hAnsiTheme="majorHAnsi" w:cs="Arial"/>
              </w:rPr>
              <w:t xml:space="preserve">en/of ondersteund </w:t>
            </w:r>
            <w:r w:rsidR="00385D00">
              <w:rPr>
                <w:rFonts w:asciiTheme="majorHAnsi" w:hAnsiTheme="majorHAnsi" w:cs="Arial"/>
              </w:rPr>
              <w:t xml:space="preserve">door </w:t>
            </w:r>
            <w:r w:rsidR="0067780E">
              <w:rPr>
                <w:rFonts w:asciiTheme="majorHAnsi" w:hAnsiTheme="majorHAnsi" w:cs="Arial"/>
              </w:rPr>
              <w:t xml:space="preserve"> de RT`er (zorgspecialist) in de school</w:t>
            </w:r>
            <w:r w:rsidR="000308C1">
              <w:rPr>
                <w:rFonts w:asciiTheme="majorHAnsi" w:hAnsiTheme="majorHAnsi" w:cs="Arial"/>
              </w:rPr>
              <w:t xml:space="preserve"> (zwakste 10% van de LL)</w:t>
            </w:r>
          </w:p>
        </w:tc>
        <w:tc>
          <w:tcPr>
            <w:tcW w:w="4606" w:type="dxa"/>
            <w:shd w:val="clear" w:color="auto" w:fill="B2A1C7" w:themeFill="accent4" w:themeFillTint="99"/>
          </w:tcPr>
          <w:p w14:paraId="7E4DD37D" w14:textId="77777777" w:rsidR="005865D1" w:rsidRDefault="005865D1" w:rsidP="00CD0888">
            <w:pPr>
              <w:pStyle w:val="Default"/>
              <w:rPr>
                <w:rFonts w:asciiTheme="majorHAnsi" w:hAnsiTheme="majorHAnsi" w:cs="Arial"/>
              </w:rPr>
            </w:pPr>
          </w:p>
          <w:p w14:paraId="2AD6E47C" w14:textId="77777777" w:rsidR="0015134C" w:rsidRDefault="00656995" w:rsidP="00CD0888">
            <w:pPr>
              <w:pStyle w:val="Default"/>
              <w:rPr>
                <w:rFonts w:asciiTheme="majorHAnsi" w:hAnsiTheme="majorHAnsi" w:cs="Arial"/>
              </w:rPr>
            </w:pPr>
            <w:r>
              <w:rPr>
                <w:rFonts w:asciiTheme="majorHAnsi" w:hAnsiTheme="majorHAnsi" w:cs="Arial"/>
              </w:rPr>
              <w:t>6</w:t>
            </w:r>
            <w:r w:rsidR="0015134C">
              <w:rPr>
                <w:rFonts w:asciiTheme="majorHAnsi" w:hAnsiTheme="majorHAnsi" w:cs="Arial"/>
              </w:rPr>
              <w:t xml:space="preserve">. Vaststellen leerlingen met ernstige </w:t>
            </w:r>
            <w:r w:rsidR="0001173F">
              <w:rPr>
                <w:rFonts w:asciiTheme="majorHAnsi" w:hAnsiTheme="majorHAnsi" w:cs="Arial"/>
              </w:rPr>
              <w:t>lees/spellingproblemen</w:t>
            </w:r>
            <w:r>
              <w:rPr>
                <w:rFonts w:asciiTheme="majorHAnsi" w:hAnsiTheme="majorHAnsi" w:cs="Arial"/>
              </w:rPr>
              <w:t xml:space="preserve">, </w:t>
            </w:r>
            <w:r w:rsidR="005E68A9">
              <w:rPr>
                <w:rFonts w:asciiTheme="majorHAnsi" w:hAnsiTheme="majorHAnsi" w:cs="Arial"/>
              </w:rPr>
              <w:t>aanbod</w:t>
            </w:r>
            <w:r>
              <w:rPr>
                <w:rFonts w:asciiTheme="majorHAnsi" w:hAnsiTheme="majorHAnsi" w:cs="Arial"/>
              </w:rPr>
              <w:t xml:space="preserve"> 1:1 of in kleine groepjes door RT`er</w:t>
            </w:r>
            <w:r w:rsidR="005E68A9">
              <w:rPr>
                <w:rFonts w:asciiTheme="majorHAnsi" w:hAnsiTheme="majorHAnsi" w:cs="Arial"/>
              </w:rPr>
              <w:t xml:space="preserve">. </w:t>
            </w:r>
          </w:p>
          <w:p w14:paraId="5906480F" w14:textId="4F2B86EC" w:rsidR="00323D1A" w:rsidRPr="002B1E11" w:rsidRDefault="00323D1A" w:rsidP="00CD0888">
            <w:pPr>
              <w:pStyle w:val="Default"/>
              <w:rPr>
                <w:rFonts w:asciiTheme="majorHAnsi" w:hAnsiTheme="majorHAnsi" w:cs="Arial"/>
              </w:rPr>
            </w:pPr>
            <w:r>
              <w:rPr>
                <w:rFonts w:asciiTheme="majorHAnsi" w:hAnsiTheme="majorHAnsi" w:cs="Arial"/>
              </w:rPr>
              <w:t>7. Vaststellen</w:t>
            </w:r>
            <w:r w:rsidR="00680012">
              <w:rPr>
                <w:rFonts w:asciiTheme="majorHAnsi" w:hAnsiTheme="majorHAnsi" w:cs="Arial"/>
              </w:rPr>
              <w:t xml:space="preserve"> van achterstand én hardnekkigheid</w:t>
            </w:r>
            <w:r w:rsidR="00526D01">
              <w:rPr>
                <w:rFonts w:asciiTheme="majorHAnsi" w:hAnsiTheme="majorHAnsi" w:cs="Arial"/>
              </w:rPr>
              <w:t>; vermoeden dyslexie.</w:t>
            </w:r>
          </w:p>
        </w:tc>
      </w:tr>
      <w:tr w:rsidR="005865D1" w14:paraId="7D2265A8" w14:textId="77777777" w:rsidTr="005865D1">
        <w:tc>
          <w:tcPr>
            <w:tcW w:w="4606" w:type="dxa"/>
          </w:tcPr>
          <w:p w14:paraId="1F5D8D1E" w14:textId="77777777" w:rsidR="005865D1" w:rsidRDefault="000308C1" w:rsidP="00CD0888">
            <w:pPr>
              <w:pStyle w:val="Default"/>
              <w:rPr>
                <w:rFonts w:asciiTheme="majorHAnsi" w:hAnsiTheme="majorHAnsi" w:cs="Arial"/>
              </w:rPr>
            </w:pPr>
            <w:r>
              <w:rPr>
                <w:rFonts w:asciiTheme="majorHAnsi" w:hAnsiTheme="majorHAnsi" w:cs="Arial"/>
              </w:rPr>
              <w:t xml:space="preserve">Diagnostiek en behandeling </w:t>
            </w:r>
            <w:r w:rsidR="00725622">
              <w:rPr>
                <w:rFonts w:asciiTheme="majorHAnsi" w:hAnsiTheme="majorHAnsi" w:cs="Arial"/>
              </w:rPr>
              <w:t>in het zorginstituut ( zwakste 4% van de LL)</w:t>
            </w:r>
          </w:p>
          <w:p w14:paraId="7300D045" w14:textId="6355FBB3" w:rsidR="009D4DB3" w:rsidRPr="002B1E11" w:rsidRDefault="009D4DB3" w:rsidP="00CD0888">
            <w:pPr>
              <w:pStyle w:val="Default"/>
              <w:rPr>
                <w:rFonts w:asciiTheme="majorHAnsi" w:hAnsiTheme="majorHAnsi" w:cs="Arial"/>
              </w:rPr>
            </w:pPr>
            <w:proofErr w:type="spellStart"/>
            <w:r>
              <w:rPr>
                <w:rFonts w:asciiTheme="majorHAnsi" w:hAnsiTheme="majorHAnsi" w:cs="Arial"/>
              </w:rPr>
              <w:t>Opdidakt</w:t>
            </w:r>
            <w:proofErr w:type="spellEnd"/>
            <w:r>
              <w:rPr>
                <w:rFonts w:asciiTheme="majorHAnsi" w:hAnsiTheme="majorHAnsi" w:cs="Arial"/>
              </w:rPr>
              <w:t xml:space="preserve">/ RID etc. </w:t>
            </w:r>
          </w:p>
        </w:tc>
        <w:tc>
          <w:tcPr>
            <w:tcW w:w="4606" w:type="dxa"/>
          </w:tcPr>
          <w:p w14:paraId="7F6CBC50" w14:textId="77777777" w:rsidR="005865D1" w:rsidRDefault="00526D01" w:rsidP="00CD0888">
            <w:pPr>
              <w:pStyle w:val="Default"/>
              <w:rPr>
                <w:rFonts w:asciiTheme="majorHAnsi" w:hAnsiTheme="majorHAnsi" w:cs="Arial"/>
              </w:rPr>
            </w:pPr>
            <w:r>
              <w:rPr>
                <w:rFonts w:asciiTheme="majorHAnsi" w:hAnsiTheme="majorHAnsi" w:cs="Arial"/>
              </w:rPr>
              <w:t>8. Vaststellen van dyslexie (psychodiagnostisch onderzoek)</w:t>
            </w:r>
          </w:p>
          <w:p w14:paraId="0142DCEF" w14:textId="05F74CB5" w:rsidR="009206EA" w:rsidRPr="002B1E11" w:rsidRDefault="009206EA" w:rsidP="00CD0888">
            <w:pPr>
              <w:pStyle w:val="Default"/>
              <w:rPr>
                <w:rFonts w:asciiTheme="majorHAnsi" w:hAnsiTheme="majorHAnsi" w:cs="Arial"/>
              </w:rPr>
            </w:pPr>
            <w:r>
              <w:rPr>
                <w:rFonts w:asciiTheme="majorHAnsi" w:hAnsiTheme="majorHAnsi" w:cs="Arial"/>
              </w:rPr>
              <w:t xml:space="preserve">9. Gespecialiseerde behandeling. </w:t>
            </w:r>
          </w:p>
        </w:tc>
      </w:tr>
    </w:tbl>
    <w:p w14:paraId="6D5ABD0F" w14:textId="77777777" w:rsidR="00541A38" w:rsidRDefault="00541A38" w:rsidP="00CD0888">
      <w:pPr>
        <w:pStyle w:val="Default"/>
        <w:rPr>
          <w:rFonts w:ascii="Arial" w:hAnsi="Arial" w:cs="Arial"/>
        </w:rPr>
      </w:pPr>
    </w:p>
    <w:p w14:paraId="5BD8774A" w14:textId="27BA6E91" w:rsidR="00A612FD" w:rsidRDefault="00A612FD" w:rsidP="00CD0888">
      <w:pPr>
        <w:pStyle w:val="Default"/>
        <w:rPr>
          <w:rFonts w:ascii="Arial" w:hAnsi="Arial" w:cs="Arial"/>
        </w:rPr>
      </w:pPr>
      <w:r>
        <w:t>Bij het schema dient opgemerkt te worden dat bij ongeveer 7 procent van de leerlingen dyslexie wordt vastgesteld middels psychodiagnostisch onderzoek (stap 7) en dat 4 procent een gespecialiseerde behandeling zal krijgen (stap 8). Dit zijn de leerlingen met een EED-diagnose. Figuur 1: Continuüm van Zorg Als een leerling uitvalt bij het leesonderwijs en er ontstaat een vermoeden van dyslexie (EED), dient er op school extra ondersteuning te worden geboden op ondersteuningsniveau 2 en 3. Immers hardnekkigheid blijkt als er extra planmatige en intensieve didactische maatregelen zijn geboden en nauwelijks tot resultaat leiden. Er is zodoende sprake van gestapelde ondersteuning; de ondersteuning op niveau 2 blijft doorgaan wanneer deze ook op niveau 3 wordt geboden.</w:t>
      </w:r>
    </w:p>
    <w:p w14:paraId="008A4267" w14:textId="77777777" w:rsidR="00CD0888" w:rsidRPr="008A26B7" w:rsidRDefault="00CD0888" w:rsidP="00CD0888">
      <w:pPr>
        <w:pStyle w:val="Default"/>
        <w:rPr>
          <w:rFonts w:ascii="Arial" w:hAnsi="Arial" w:cs="Arial"/>
        </w:rPr>
      </w:pPr>
      <w:proofErr w:type="spellStart"/>
      <w:r w:rsidRPr="004762CB">
        <w:rPr>
          <w:rFonts w:ascii="Arial" w:hAnsi="Arial" w:cs="Arial"/>
          <w:b/>
          <w:bCs/>
        </w:rPr>
        <w:t>Opdidakt</w:t>
      </w:r>
      <w:proofErr w:type="spellEnd"/>
      <w:r w:rsidRPr="004762CB">
        <w:rPr>
          <w:rFonts w:ascii="Arial" w:hAnsi="Arial" w:cs="Arial"/>
          <w:b/>
          <w:bCs/>
        </w:rPr>
        <w:t xml:space="preserve"> B.V. | 073 640 50 00 | info@opdidakt.nl | www.opdidakt.nl </w:t>
      </w:r>
    </w:p>
    <w:p w14:paraId="008A426A" w14:textId="6CD541CB" w:rsidR="0033061A" w:rsidRDefault="0033061A" w:rsidP="00CD0888">
      <w:pPr>
        <w:pStyle w:val="Default"/>
        <w:rPr>
          <w:rFonts w:ascii="Arial" w:hAnsi="Arial" w:cs="Arial"/>
          <w:color w:val="auto"/>
        </w:rPr>
      </w:pPr>
    </w:p>
    <w:p w14:paraId="4B60B0D3" w14:textId="77777777" w:rsidR="009D4DB3" w:rsidRPr="004762CB" w:rsidRDefault="009D4DB3" w:rsidP="009D4DB3">
      <w:pPr>
        <w:pStyle w:val="Default"/>
        <w:pageBreakBefore/>
        <w:rPr>
          <w:rFonts w:ascii="Arial" w:hAnsi="Arial" w:cs="Arial"/>
          <w:color w:val="auto"/>
        </w:rPr>
      </w:pPr>
      <w:r w:rsidRPr="004762CB">
        <w:rPr>
          <w:rFonts w:ascii="Arial" w:hAnsi="Arial" w:cs="Arial"/>
          <w:color w:val="auto"/>
        </w:rPr>
        <w:lastRenderedPageBreak/>
        <w:t xml:space="preserve">Als de leerling bij het tweede meetmoment nog steeds uitval laat zien, volgt er een extra intensieve en systematische aanpak door het inzetten van een specifieke interventie van 60 minuten per week, gedurende 10-12 weken. Deze intensivering vindt individueel of in een klein groepje plaats en is een doelgerichte begeleiding, gericht op de hiaten in de lees- en spellingvaardigheden van de leerling. Aan deze begeleiding dient een foutenanalyse ten grondslag te liggen. Voor deze specifieke interventie moet gebruik worden gemaakt van remediërende programma’s of methodieken voor lezen en spellen. </w:t>
      </w:r>
    </w:p>
    <w:p w14:paraId="576C729B" w14:textId="77777777" w:rsidR="009D4DB3" w:rsidRPr="004762CB" w:rsidRDefault="009D4DB3" w:rsidP="009D4DB3">
      <w:pPr>
        <w:pStyle w:val="Default"/>
        <w:rPr>
          <w:rFonts w:ascii="Arial" w:hAnsi="Arial" w:cs="Arial"/>
          <w:color w:val="auto"/>
        </w:rPr>
      </w:pPr>
      <w:r w:rsidRPr="004762CB">
        <w:rPr>
          <w:rFonts w:ascii="Arial" w:hAnsi="Arial" w:cs="Arial"/>
          <w:color w:val="auto"/>
        </w:rPr>
        <w:t xml:space="preserve">Als bij de evaluatie na het derde meetmoment blijkt dat de resultaten op de lees- en spellingtoetsen zeer zwak zijn, kan worden geconcludeerd dat er sprake is van hardnekkigheid. </w:t>
      </w:r>
    </w:p>
    <w:p w14:paraId="4C49EEF3" w14:textId="77777777" w:rsidR="009D4DB3" w:rsidRPr="004762CB" w:rsidRDefault="009D4DB3" w:rsidP="00CD0888">
      <w:pPr>
        <w:pStyle w:val="Default"/>
        <w:rPr>
          <w:rFonts w:ascii="Arial" w:hAnsi="Arial" w:cs="Arial"/>
          <w:color w:val="auto"/>
        </w:rPr>
      </w:pPr>
    </w:p>
    <w:p w14:paraId="008A426B" w14:textId="77777777" w:rsidR="00CD0888" w:rsidRPr="001B4A8D" w:rsidRDefault="00CD0888" w:rsidP="00CD0888">
      <w:pPr>
        <w:pStyle w:val="Default"/>
        <w:rPr>
          <w:rFonts w:ascii="Arial" w:hAnsi="Arial" w:cs="Arial"/>
          <w:color w:val="auto"/>
        </w:rPr>
      </w:pPr>
      <w:r w:rsidRPr="001B4A8D">
        <w:rPr>
          <w:rFonts w:ascii="Arial" w:hAnsi="Arial" w:cs="Arial"/>
          <w:b/>
          <w:bCs/>
          <w:iCs/>
          <w:color w:val="auto"/>
        </w:rPr>
        <w:t xml:space="preserve">Handelingsplan </w:t>
      </w:r>
    </w:p>
    <w:p w14:paraId="008A426C" w14:textId="77777777" w:rsidR="00CD0888" w:rsidRPr="004762CB" w:rsidRDefault="00CD0888" w:rsidP="00CD0888">
      <w:pPr>
        <w:pStyle w:val="Default"/>
        <w:rPr>
          <w:rFonts w:ascii="Arial" w:hAnsi="Arial" w:cs="Arial"/>
          <w:color w:val="auto"/>
        </w:rPr>
      </w:pPr>
      <w:r w:rsidRPr="004762CB">
        <w:rPr>
          <w:rFonts w:ascii="Arial" w:hAnsi="Arial" w:cs="Arial"/>
          <w:color w:val="auto"/>
        </w:rPr>
        <w:t xml:space="preserve">Bij de beoordeling van het handelingsplan wordt gekeken naar: </w:t>
      </w:r>
    </w:p>
    <w:p w14:paraId="008A426D" w14:textId="77777777" w:rsidR="00CD0888" w:rsidRPr="004762CB" w:rsidRDefault="00CD0888" w:rsidP="00CD0888">
      <w:pPr>
        <w:pStyle w:val="Default"/>
        <w:spacing w:after="30"/>
        <w:rPr>
          <w:rFonts w:ascii="Arial" w:hAnsi="Arial" w:cs="Arial"/>
          <w:color w:val="auto"/>
        </w:rPr>
      </w:pPr>
      <w:r w:rsidRPr="004762CB">
        <w:rPr>
          <w:rFonts w:ascii="Arial" w:hAnsi="Arial" w:cs="Arial"/>
          <w:color w:val="auto"/>
        </w:rPr>
        <w:t xml:space="preserve"> extra instructie </w:t>
      </w:r>
    </w:p>
    <w:p w14:paraId="008A426E" w14:textId="77777777" w:rsidR="00CD0888" w:rsidRPr="004762CB" w:rsidRDefault="00CD0888" w:rsidP="00CD0888">
      <w:pPr>
        <w:pStyle w:val="Default"/>
        <w:spacing w:after="30"/>
        <w:rPr>
          <w:rFonts w:ascii="Arial" w:hAnsi="Arial" w:cs="Arial"/>
          <w:color w:val="auto"/>
        </w:rPr>
      </w:pPr>
      <w:r w:rsidRPr="004762CB">
        <w:rPr>
          <w:rFonts w:ascii="Arial" w:hAnsi="Arial" w:cs="Arial"/>
          <w:color w:val="auto"/>
        </w:rPr>
        <w:t xml:space="preserve"> ingezette methodieken </w:t>
      </w:r>
    </w:p>
    <w:p w14:paraId="008A426F" w14:textId="77777777" w:rsidR="00CD0888" w:rsidRPr="004762CB" w:rsidRDefault="00CD0888" w:rsidP="00CD0888">
      <w:pPr>
        <w:pStyle w:val="Default"/>
        <w:spacing w:after="30"/>
        <w:rPr>
          <w:rFonts w:ascii="Arial" w:hAnsi="Arial" w:cs="Arial"/>
          <w:color w:val="auto"/>
        </w:rPr>
      </w:pPr>
      <w:r w:rsidRPr="004762CB">
        <w:rPr>
          <w:rFonts w:ascii="Arial" w:hAnsi="Arial" w:cs="Arial"/>
          <w:color w:val="auto"/>
        </w:rPr>
        <w:t xml:space="preserve"> hoeveelheid extra tijd </w:t>
      </w:r>
    </w:p>
    <w:p w14:paraId="008A4270" w14:textId="77777777" w:rsidR="00CD0888" w:rsidRPr="004762CB" w:rsidRDefault="00CD0888" w:rsidP="00CD0888">
      <w:pPr>
        <w:pStyle w:val="Default"/>
        <w:spacing w:after="30"/>
        <w:rPr>
          <w:rFonts w:ascii="Arial" w:hAnsi="Arial" w:cs="Arial"/>
          <w:color w:val="auto"/>
        </w:rPr>
      </w:pPr>
      <w:r w:rsidRPr="004762CB">
        <w:rPr>
          <w:rFonts w:ascii="Arial" w:hAnsi="Arial" w:cs="Arial"/>
          <w:color w:val="auto"/>
        </w:rPr>
        <w:t xml:space="preserve"> individuele afstemming (ook als het in een groepsplan vermeld staat) </w:t>
      </w:r>
    </w:p>
    <w:p w14:paraId="008A4271" w14:textId="77777777" w:rsidR="00CD0888" w:rsidRPr="004762CB" w:rsidRDefault="00CD0888" w:rsidP="00CD0888">
      <w:pPr>
        <w:pStyle w:val="Default"/>
        <w:rPr>
          <w:rFonts w:ascii="Arial" w:hAnsi="Arial" w:cs="Arial"/>
          <w:color w:val="auto"/>
        </w:rPr>
      </w:pPr>
      <w:r w:rsidRPr="004762CB">
        <w:rPr>
          <w:rFonts w:ascii="Arial" w:hAnsi="Arial" w:cs="Arial"/>
          <w:color w:val="auto"/>
        </w:rPr>
        <w:t xml:space="preserve"> evaluatie en bijstellen van de plannen </w:t>
      </w:r>
    </w:p>
    <w:p w14:paraId="008A4272" w14:textId="77777777" w:rsidR="00CD0888" w:rsidRPr="004762CB" w:rsidRDefault="00CD0888" w:rsidP="00CD0888">
      <w:pPr>
        <w:pStyle w:val="Default"/>
        <w:rPr>
          <w:rFonts w:ascii="Arial" w:hAnsi="Arial" w:cs="Arial"/>
          <w:color w:val="auto"/>
        </w:rPr>
      </w:pPr>
    </w:p>
    <w:p w14:paraId="008A4273" w14:textId="77777777" w:rsidR="00CD0888" w:rsidRPr="004762CB" w:rsidRDefault="00CD0888" w:rsidP="00CD0888">
      <w:pPr>
        <w:pStyle w:val="Default"/>
        <w:rPr>
          <w:rFonts w:ascii="Arial" w:hAnsi="Arial" w:cs="Arial"/>
          <w:color w:val="auto"/>
        </w:rPr>
      </w:pPr>
      <w:r w:rsidRPr="004762CB">
        <w:rPr>
          <w:rFonts w:ascii="Arial" w:hAnsi="Arial" w:cs="Arial"/>
          <w:color w:val="auto"/>
        </w:rPr>
        <w:t xml:space="preserve">In het handelingsplan moet zijn opgenomen: </w:t>
      </w:r>
    </w:p>
    <w:p w14:paraId="008A4274" w14:textId="77777777" w:rsidR="00CD0888" w:rsidRPr="004762CB" w:rsidRDefault="00CD0888" w:rsidP="00CD0888">
      <w:pPr>
        <w:pStyle w:val="Default"/>
        <w:spacing w:after="30"/>
        <w:rPr>
          <w:rFonts w:ascii="Arial" w:hAnsi="Arial" w:cs="Arial"/>
          <w:color w:val="auto"/>
        </w:rPr>
      </w:pPr>
      <w:r w:rsidRPr="004762CB">
        <w:rPr>
          <w:rFonts w:ascii="Arial" w:hAnsi="Arial" w:cs="Arial"/>
          <w:color w:val="auto"/>
        </w:rPr>
        <w:t xml:space="preserve"> het aantal momenten per week (≥ 3x) </w:t>
      </w:r>
    </w:p>
    <w:p w14:paraId="008A4275" w14:textId="77777777" w:rsidR="00CD0888" w:rsidRPr="004762CB" w:rsidRDefault="00CD0888" w:rsidP="00CD0888">
      <w:pPr>
        <w:pStyle w:val="Default"/>
        <w:spacing w:after="30"/>
        <w:rPr>
          <w:rFonts w:ascii="Arial" w:hAnsi="Arial" w:cs="Arial"/>
          <w:color w:val="auto"/>
        </w:rPr>
      </w:pPr>
      <w:r w:rsidRPr="004762CB">
        <w:rPr>
          <w:rFonts w:ascii="Arial" w:hAnsi="Arial" w:cs="Arial"/>
          <w:color w:val="auto"/>
        </w:rPr>
        <w:t xml:space="preserve"> de tijd per week (≥ 60 minuten) </w:t>
      </w:r>
    </w:p>
    <w:p w14:paraId="008A4276" w14:textId="77777777" w:rsidR="008A26B7" w:rsidRDefault="00CD0888" w:rsidP="00CD0888">
      <w:pPr>
        <w:pStyle w:val="Default"/>
        <w:spacing w:after="30"/>
        <w:rPr>
          <w:rFonts w:ascii="Arial" w:hAnsi="Arial" w:cs="Arial"/>
          <w:color w:val="auto"/>
        </w:rPr>
      </w:pPr>
      <w:r w:rsidRPr="004762CB">
        <w:rPr>
          <w:rFonts w:ascii="Arial" w:hAnsi="Arial" w:cs="Arial"/>
          <w:color w:val="auto"/>
        </w:rPr>
        <w:t> wie de begeleiding verzorgt (dit moet een professional zijn, niet een andere leerling</w:t>
      </w:r>
    </w:p>
    <w:p w14:paraId="008A4277" w14:textId="77777777" w:rsidR="00CD0888" w:rsidRPr="004762CB" w:rsidRDefault="008A26B7" w:rsidP="00CD0888">
      <w:pPr>
        <w:pStyle w:val="Default"/>
        <w:spacing w:after="30"/>
        <w:rPr>
          <w:rFonts w:ascii="Arial" w:hAnsi="Arial" w:cs="Arial"/>
          <w:color w:val="auto"/>
        </w:rPr>
      </w:pPr>
      <w:r>
        <w:rPr>
          <w:rFonts w:ascii="Arial" w:hAnsi="Arial" w:cs="Arial"/>
          <w:color w:val="auto"/>
        </w:rPr>
        <w:t xml:space="preserve">   </w:t>
      </w:r>
      <w:r w:rsidR="00CD0888" w:rsidRPr="004762CB">
        <w:rPr>
          <w:rFonts w:ascii="Arial" w:hAnsi="Arial" w:cs="Arial"/>
          <w:color w:val="auto"/>
        </w:rPr>
        <w:t xml:space="preserve"> of ouder) </w:t>
      </w:r>
    </w:p>
    <w:p w14:paraId="008A4278" w14:textId="77777777" w:rsidR="008A26B7" w:rsidRDefault="00CD0888" w:rsidP="00CD0888">
      <w:pPr>
        <w:pStyle w:val="Default"/>
        <w:rPr>
          <w:rFonts w:ascii="Arial" w:hAnsi="Arial" w:cs="Arial"/>
          <w:color w:val="auto"/>
        </w:rPr>
      </w:pPr>
      <w:r w:rsidRPr="004762CB">
        <w:rPr>
          <w:rFonts w:ascii="Arial" w:hAnsi="Arial" w:cs="Arial"/>
          <w:color w:val="auto"/>
        </w:rPr>
        <w:t xml:space="preserve"> de effecten van de geboden begeleiding (deze mogen niet meer dan zeer gering </w:t>
      </w:r>
    </w:p>
    <w:p w14:paraId="008A4279" w14:textId="77777777" w:rsidR="00CD0888" w:rsidRPr="004762CB" w:rsidRDefault="008A26B7" w:rsidP="00CD0888">
      <w:pPr>
        <w:pStyle w:val="Default"/>
        <w:rPr>
          <w:rFonts w:ascii="Arial" w:hAnsi="Arial" w:cs="Arial"/>
          <w:color w:val="auto"/>
        </w:rPr>
      </w:pPr>
      <w:r>
        <w:rPr>
          <w:rFonts w:ascii="Arial" w:hAnsi="Arial" w:cs="Arial"/>
          <w:color w:val="auto"/>
        </w:rPr>
        <w:t xml:space="preserve">    </w:t>
      </w:r>
      <w:r w:rsidR="00CD0888" w:rsidRPr="004762CB">
        <w:rPr>
          <w:rFonts w:ascii="Arial" w:hAnsi="Arial" w:cs="Arial"/>
          <w:color w:val="auto"/>
        </w:rPr>
        <w:t xml:space="preserve">zijn) </w:t>
      </w:r>
    </w:p>
    <w:p w14:paraId="008A427A" w14:textId="77777777" w:rsidR="00CD0888" w:rsidRPr="004762CB" w:rsidRDefault="00CD0888" w:rsidP="00CD0888">
      <w:pPr>
        <w:pStyle w:val="Default"/>
        <w:rPr>
          <w:rFonts w:ascii="Arial" w:hAnsi="Arial" w:cs="Arial"/>
          <w:color w:val="auto"/>
        </w:rPr>
      </w:pPr>
    </w:p>
    <w:p w14:paraId="008A427B" w14:textId="77777777" w:rsidR="00CD0888" w:rsidRPr="004762CB" w:rsidRDefault="00CD0888" w:rsidP="00CD0888">
      <w:pPr>
        <w:pStyle w:val="Default"/>
        <w:rPr>
          <w:rFonts w:ascii="Arial" w:hAnsi="Arial" w:cs="Arial"/>
          <w:color w:val="auto"/>
        </w:rPr>
      </w:pPr>
      <w:r w:rsidRPr="004762CB">
        <w:rPr>
          <w:rFonts w:ascii="Arial" w:hAnsi="Arial" w:cs="Arial"/>
          <w:b/>
          <w:bCs/>
          <w:color w:val="auto"/>
        </w:rPr>
        <w:t xml:space="preserve">3. Enkelvoudigheid </w:t>
      </w:r>
    </w:p>
    <w:p w14:paraId="008A427C" w14:textId="77777777" w:rsidR="00CD0888" w:rsidRPr="004762CB" w:rsidRDefault="004762CB" w:rsidP="00CD0888">
      <w:pPr>
        <w:pStyle w:val="Default"/>
        <w:rPr>
          <w:rFonts w:ascii="Arial" w:hAnsi="Arial" w:cs="Arial"/>
          <w:color w:val="auto"/>
        </w:rPr>
      </w:pPr>
      <w:r>
        <w:rPr>
          <w:rFonts w:ascii="Arial" w:hAnsi="Arial" w:cs="Arial"/>
          <w:color w:val="auto"/>
        </w:rPr>
        <w:t>Als er sprake is van co-</w:t>
      </w:r>
      <w:r w:rsidR="00CD0888" w:rsidRPr="004762CB">
        <w:rPr>
          <w:rFonts w:ascii="Arial" w:hAnsi="Arial" w:cs="Arial"/>
          <w:color w:val="auto"/>
        </w:rPr>
        <w:t xml:space="preserve">morbiditeit of als hier een vermoeden van is, wordt beoordeeld of deze belemmerend lijkt te zijn voor de behandeling. Het is van belang dat in het </w:t>
      </w:r>
      <w:proofErr w:type="spellStart"/>
      <w:r w:rsidR="00CD0888" w:rsidRPr="004762CB">
        <w:rPr>
          <w:rFonts w:ascii="Arial" w:hAnsi="Arial" w:cs="Arial"/>
          <w:color w:val="auto"/>
        </w:rPr>
        <w:t>leerlingdossier</w:t>
      </w:r>
      <w:proofErr w:type="spellEnd"/>
      <w:r w:rsidR="00CD0888" w:rsidRPr="004762CB">
        <w:rPr>
          <w:rFonts w:ascii="Arial" w:hAnsi="Arial" w:cs="Arial"/>
          <w:color w:val="auto"/>
        </w:rPr>
        <w:t xml:space="preserve"> aangetoond wordt, dat er op school geen belemmeringen in het begeleiden van de leerling geconstateerd worden of dat de gedragskenmerken van de stoornis onder controle zijn. </w:t>
      </w:r>
    </w:p>
    <w:p w14:paraId="008A427D" w14:textId="76EA7656" w:rsidR="00CD0888" w:rsidRDefault="00CD0888" w:rsidP="00CD0888">
      <w:pPr>
        <w:rPr>
          <w:rFonts w:ascii="Arial" w:hAnsi="Arial" w:cs="Arial"/>
          <w:sz w:val="24"/>
          <w:szCs w:val="24"/>
        </w:rPr>
      </w:pPr>
      <w:r w:rsidRPr="004762CB">
        <w:rPr>
          <w:rFonts w:ascii="Arial" w:hAnsi="Arial" w:cs="Arial"/>
          <w:sz w:val="24"/>
          <w:szCs w:val="24"/>
        </w:rPr>
        <w:t xml:space="preserve">Voor alle genoemde punten geldt dat het aan de hoofdbehandelaar is om te bepalen of aan de eisen is voldaan. Het is van belang dat een school duidelijk en onderbouwd beargumenteert waarom wordt gedacht aan een ernstige en hardnekkige achterstand en aan een enkelvoudige problematiek. Het </w:t>
      </w:r>
      <w:proofErr w:type="spellStart"/>
      <w:r w:rsidRPr="004762CB">
        <w:rPr>
          <w:rFonts w:ascii="Arial" w:hAnsi="Arial" w:cs="Arial"/>
          <w:sz w:val="24"/>
          <w:szCs w:val="24"/>
        </w:rPr>
        <w:t>leerlingdossier</w:t>
      </w:r>
      <w:proofErr w:type="spellEnd"/>
      <w:r w:rsidRPr="004762CB">
        <w:rPr>
          <w:rFonts w:ascii="Arial" w:hAnsi="Arial" w:cs="Arial"/>
          <w:sz w:val="24"/>
          <w:szCs w:val="24"/>
        </w:rPr>
        <w:t xml:space="preserve"> wordt getekend door de directeur van de school.</w:t>
      </w:r>
    </w:p>
    <w:p w14:paraId="1BCAAC3E" w14:textId="493E88AF" w:rsidR="00E3612E" w:rsidRDefault="00E3612E">
      <w:pPr>
        <w:rPr>
          <w:rFonts w:ascii="Arial" w:hAnsi="Arial" w:cs="Arial"/>
          <w:sz w:val="24"/>
          <w:szCs w:val="24"/>
        </w:rPr>
      </w:pPr>
      <w:r>
        <w:rPr>
          <w:rFonts w:ascii="Arial" w:hAnsi="Arial" w:cs="Arial"/>
          <w:sz w:val="24"/>
          <w:szCs w:val="24"/>
        </w:rPr>
        <w:br w:type="page"/>
      </w:r>
    </w:p>
    <w:p w14:paraId="7F0E8A52" w14:textId="77777777" w:rsidR="00E3612E" w:rsidRDefault="00E3612E" w:rsidP="00CD0888">
      <w:pPr>
        <w:rPr>
          <w:rFonts w:ascii="Arial" w:hAnsi="Arial" w:cs="Arial"/>
          <w:sz w:val="24"/>
          <w:szCs w:val="24"/>
        </w:rPr>
      </w:pPr>
    </w:p>
    <w:p w14:paraId="008A427E" w14:textId="77777777" w:rsidR="008A26B7" w:rsidRDefault="008A26B7" w:rsidP="00CD0888">
      <w:pPr>
        <w:rPr>
          <w:rFonts w:ascii="Arial" w:hAnsi="Arial" w:cs="Arial"/>
          <w:sz w:val="24"/>
          <w:szCs w:val="24"/>
        </w:rPr>
      </w:pPr>
    </w:p>
    <w:p w14:paraId="008A427F" w14:textId="77777777" w:rsidR="008A26B7" w:rsidRDefault="008A26B7">
      <w:pPr>
        <w:rPr>
          <w:rFonts w:ascii="Arial" w:hAnsi="Arial" w:cs="Arial"/>
          <w:sz w:val="24"/>
          <w:szCs w:val="24"/>
        </w:rPr>
      </w:pPr>
      <w:r>
        <w:rPr>
          <w:rFonts w:ascii="Arial" w:hAnsi="Arial" w:cs="Arial"/>
          <w:sz w:val="24"/>
          <w:szCs w:val="24"/>
        </w:rPr>
        <w:br w:type="page"/>
      </w:r>
    </w:p>
    <w:p w14:paraId="008A4280" w14:textId="77777777" w:rsidR="008A26B7" w:rsidRPr="004762CB" w:rsidRDefault="008A26B7" w:rsidP="00CD0888">
      <w:pPr>
        <w:rPr>
          <w:rFonts w:ascii="Arial" w:hAnsi="Arial" w:cs="Arial"/>
          <w:b/>
          <w:sz w:val="24"/>
          <w:szCs w:val="24"/>
          <w:u w:val="single"/>
        </w:rPr>
      </w:pPr>
    </w:p>
    <w:p w14:paraId="008A4281" w14:textId="77777777" w:rsidR="00AE4F92" w:rsidRPr="00382975" w:rsidRDefault="00AE4F92" w:rsidP="00382975">
      <w:pPr>
        <w:rPr>
          <w:rFonts w:ascii="Arial" w:hAnsi="Arial" w:cs="Arial"/>
          <w:b/>
          <w:sz w:val="24"/>
          <w:szCs w:val="24"/>
          <w:u w:val="single"/>
        </w:rPr>
      </w:pPr>
    </w:p>
    <w:sectPr w:rsidR="00AE4F92" w:rsidRPr="00382975" w:rsidSect="00EA0C4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FF4E" w14:textId="77777777" w:rsidR="00B80EEF" w:rsidRDefault="00B80EEF" w:rsidP="00197268">
      <w:pPr>
        <w:spacing w:after="0" w:line="240" w:lineRule="auto"/>
      </w:pPr>
      <w:r>
        <w:separator/>
      </w:r>
    </w:p>
  </w:endnote>
  <w:endnote w:type="continuationSeparator" w:id="0">
    <w:p w14:paraId="748E7E2B" w14:textId="77777777" w:rsidR="00B80EEF" w:rsidRDefault="00B80EEF" w:rsidP="0019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77574"/>
      <w:docPartObj>
        <w:docPartGallery w:val="Page Numbers (Bottom of Page)"/>
        <w:docPartUnique/>
      </w:docPartObj>
    </w:sdtPr>
    <w:sdtEndPr/>
    <w:sdtContent>
      <w:p w14:paraId="008A428C" w14:textId="77777777" w:rsidR="002A6A60" w:rsidRDefault="002A6A60">
        <w:pPr>
          <w:pStyle w:val="Voettekst"/>
        </w:pPr>
        <w:r>
          <w:fldChar w:fldCharType="begin"/>
        </w:r>
        <w:r>
          <w:instrText>PAGE   \* MERGEFORMAT</w:instrText>
        </w:r>
        <w:r>
          <w:fldChar w:fldCharType="separate"/>
        </w:r>
        <w:r w:rsidR="008A26B7">
          <w:rPr>
            <w:noProof/>
          </w:rPr>
          <w:t>13</w:t>
        </w:r>
        <w:r>
          <w:fldChar w:fldCharType="end"/>
        </w:r>
      </w:p>
    </w:sdtContent>
  </w:sdt>
  <w:p w14:paraId="008A428D" w14:textId="77777777" w:rsidR="002A6A60" w:rsidRDefault="002A6A60">
    <w:pPr>
      <w:pStyle w:val="Voettekst"/>
    </w:pPr>
  </w:p>
  <w:p w14:paraId="008A428E" w14:textId="77777777" w:rsidR="00ED1E34" w:rsidRDefault="00ED1E34"/>
  <w:p w14:paraId="008A428F" w14:textId="77777777" w:rsidR="00ED1E34" w:rsidRDefault="00ED1E34"/>
  <w:p w14:paraId="008A4290" w14:textId="77777777" w:rsidR="00ED1E34" w:rsidRDefault="00ED1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40F2" w14:textId="77777777" w:rsidR="00B80EEF" w:rsidRDefault="00B80EEF" w:rsidP="00197268">
      <w:pPr>
        <w:spacing w:after="0" w:line="240" w:lineRule="auto"/>
      </w:pPr>
      <w:r>
        <w:separator/>
      </w:r>
    </w:p>
  </w:footnote>
  <w:footnote w:type="continuationSeparator" w:id="0">
    <w:p w14:paraId="6CEB16D2" w14:textId="77777777" w:rsidR="00B80EEF" w:rsidRDefault="00B80EEF" w:rsidP="00197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617"/>
    <w:multiLevelType w:val="hybridMultilevel"/>
    <w:tmpl w:val="655846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348B"/>
    <w:multiLevelType w:val="hybridMultilevel"/>
    <w:tmpl w:val="0FF6B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91236"/>
    <w:multiLevelType w:val="hybridMultilevel"/>
    <w:tmpl w:val="17E4D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81C94"/>
    <w:multiLevelType w:val="hybridMultilevel"/>
    <w:tmpl w:val="CBFC426E"/>
    <w:lvl w:ilvl="0" w:tplc="59AECA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CB1F2C"/>
    <w:multiLevelType w:val="hybridMultilevel"/>
    <w:tmpl w:val="897E199C"/>
    <w:lvl w:ilvl="0" w:tplc="CAB2873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45626"/>
    <w:multiLevelType w:val="hybridMultilevel"/>
    <w:tmpl w:val="6D2A6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BF3822"/>
    <w:multiLevelType w:val="hybridMultilevel"/>
    <w:tmpl w:val="0E4CCDD0"/>
    <w:lvl w:ilvl="0" w:tplc="B44C3F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1D012F"/>
    <w:multiLevelType w:val="hybridMultilevel"/>
    <w:tmpl w:val="F24269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004A32"/>
    <w:multiLevelType w:val="hybridMultilevel"/>
    <w:tmpl w:val="237EE3EE"/>
    <w:lvl w:ilvl="0" w:tplc="1BD4F3A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81713B"/>
    <w:multiLevelType w:val="hybridMultilevel"/>
    <w:tmpl w:val="BF6051D2"/>
    <w:lvl w:ilvl="0" w:tplc="4BBE3A9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05252F"/>
    <w:multiLevelType w:val="hybridMultilevel"/>
    <w:tmpl w:val="164E2240"/>
    <w:lvl w:ilvl="0" w:tplc="2D78A09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0D6654"/>
    <w:multiLevelType w:val="multilevel"/>
    <w:tmpl w:val="0040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D6EFE"/>
    <w:multiLevelType w:val="hybridMultilevel"/>
    <w:tmpl w:val="0E7E3912"/>
    <w:lvl w:ilvl="0" w:tplc="3C0269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1D27B36"/>
    <w:multiLevelType w:val="hybridMultilevel"/>
    <w:tmpl w:val="79FAD8AA"/>
    <w:lvl w:ilvl="0" w:tplc="3A8C878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326233"/>
    <w:multiLevelType w:val="hybridMultilevel"/>
    <w:tmpl w:val="EBBC0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9D5C45"/>
    <w:multiLevelType w:val="hybridMultilevel"/>
    <w:tmpl w:val="7E863C60"/>
    <w:lvl w:ilvl="0" w:tplc="1730FFA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E868FD"/>
    <w:multiLevelType w:val="hybridMultilevel"/>
    <w:tmpl w:val="41360F76"/>
    <w:lvl w:ilvl="0" w:tplc="E8F820A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761B68"/>
    <w:multiLevelType w:val="multilevel"/>
    <w:tmpl w:val="3F02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F46F8D"/>
    <w:multiLevelType w:val="hybridMultilevel"/>
    <w:tmpl w:val="7C7AF3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98283B"/>
    <w:multiLevelType w:val="hybridMultilevel"/>
    <w:tmpl w:val="72F0F2B2"/>
    <w:lvl w:ilvl="0" w:tplc="058AF26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8"/>
  </w:num>
  <w:num w:numId="5">
    <w:abstractNumId w:val="2"/>
  </w:num>
  <w:num w:numId="6">
    <w:abstractNumId w:val="13"/>
  </w:num>
  <w:num w:numId="7">
    <w:abstractNumId w:val="15"/>
  </w:num>
  <w:num w:numId="8">
    <w:abstractNumId w:val="6"/>
  </w:num>
  <w:num w:numId="9">
    <w:abstractNumId w:val="19"/>
  </w:num>
  <w:num w:numId="10">
    <w:abstractNumId w:val="16"/>
  </w:num>
  <w:num w:numId="11">
    <w:abstractNumId w:val="9"/>
  </w:num>
  <w:num w:numId="12">
    <w:abstractNumId w:val="4"/>
  </w:num>
  <w:num w:numId="13">
    <w:abstractNumId w:val="10"/>
  </w:num>
  <w:num w:numId="14">
    <w:abstractNumId w:val="3"/>
  </w:num>
  <w:num w:numId="15">
    <w:abstractNumId w:val="8"/>
  </w:num>
  <w:num w:numId="16">
    <w:abstractNumId w:val="0"/>
  </w:num>
  <w:num w:numId="17">
    <w:abstractNumId w:val="7"/>
  </w:num>
  <w:num w:numId="18">
    <w:abstractNumId w:val="17"/>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324"/>
    <w:rsid w:val="0001173F"/>
    <w:rsid w:val="00012819"/>
    <w:rsid w:val="000308C1"/>
    <w:rsid w:val="000666CC"/>
    <w:rsid w:val="000671B4"/>
    <w:rsid w:val="000822F9"/>
    <w:rsid w:val="001125E5"/>
    <w:rsid w:val="00145931"/>
    <w:rsid w:val="0015134C"/>
    <w:rsid w:val="0018495E"/>
    <w:rsid w:val="00197268"/>
    <w:rsid w:val="001A6338"/>
    <w:rsid w:val="001B4A8D"/>
    <w:rsid w:val="00223EC4"/>
    <w:rsid w:val="002373E0"/>
    <w:rsid w:val="00270518"/>
    <w:rsid w:val="00280650"/>
    <w:rsid w:val="00281103"/>
    <w:rsid w:val="0028269F"/>
    <w:rsid w:val="002A6A60"/>
    <w:rsid w:val="002B1E11"/>
    <w:rsid w:val="002B675A"/>
    <w:rsid w:val="002D0047"/>
    <w:rsid w:val="002F54F5"/>
    <w:rsid w:val="00323D1A"/>
    <w:rsid w:val="0033061A"/>
    <w:rsid w:val="00376801"/>
    <w:rsid w:val="00382975"/>
    <w:rsid w:val="00385D00"/>
    <w:rsid w:val="003B7352"/>
    <w:rsid w:val="003F2178"/>
    <w:rsid w:val="003F2933"/>
    <w:rsid w:val="003F3F1B"/>
    <w:rsid w:val="003F6141"/>
    <w:rsid w:val="004010F2"/>
    <w:rsid w:val="0040751F"/>
    <w:rsid w:val="0041191B"/>
    <w:rsid w:val="00451166"/>
    <w:rsid w:val="0047068F"/>
    <w:rsid w:val="004762CB"/>
    <w:rsid w:val="004A66B6"/>
    <w:rsid w:val="004A6ED0"/>
    <w:rsid w:val="004E0B55"/>
    <w:rsid w:val="00526D01"/>
    <w:rsid w:val="00531ED7"/>
    <w:rsid w:val="00541A38"/>
    <w:rsid w:val="00575823"/>
    <w:rsid w:val="00585A96"/>
    <w:rsid w:val="005865D1"/>
    <w:rsid w:val="005A67AB"/>
    <w:rsid w:val="005C5656"/>
    <w:rsid w:val="005E68A9"/>
    <w:rsid w:val="005F1840"/>
    <w:rsid w:val="005F670D"/>
    <w:rsid w:val="0060744A"/>
    <w:rsid w:val="00607F63"/>
    <w:rsid w:val="00643141"/>
    <w:rsid w:val="006473C4"/>
    <w:rsid w:val="00656995"/>
    <w:rsid w:val="0066793C"/>
    <w:rsid w:val="0067780E"/>
    <w:rsid w:val="00680012"/>
    <w:rsid w:val="006A53E7"/>
    <w:rsid w:val="006B76BC"/>
    <w:rsid w:val="006D14E7"/>
    <w:rsid w:val="006D2D87"/>
    <w:rsid w:val="006D709E"/>
    <w:rsid w:val="006E78FB"/>
    <w:rsid w:val="006F12F4"/>
    <w:rsid w:val="006F2305"/>
    <w:rsid w:val="006F33E8"/>
    <w:rsid w:val="00725622"/>
    <w:rsid w:val="00777B2B"/>
    <w:rsid w:val="007B0E93"/>
    <w:rsid w:val="00811599"/>
    <w:rsid w:val="00822DB8"/>
    <w:rsid w:val="008623DB"/>
    <w:rsid w:val="00892123"/>
    <w:rsid w:val="008A26B7"/>
    <w:rsid w:val="008E678E"/>
    <w:rsid w:val="008E733F"/>
    <w:rsid w:val="009134AA"/>
    <w:rsid w:val="009206EA"/>
    <w:rsid w:val="00930CF6"/>
    <w:rsid w:val="0094224D"/>
    <w:rsid w:val="009424B9"/>
    <w:rsid w:val="00966AF5"/>
    <w:rsid w:val="00987FA4"/>
    <w:rsid w:val="00991C2A"/>
    <w:rsid w:val="009B0324"/>
    <w:rsid w:val="009D4DB3"/>
    <w:rsid w:val="00A2404D"/>
    <w:rsid w:val="00A344E1"/>
    <w:rsid w:val="00A612FD"/>
    <w:rsid w:val="00AA1910"/>
    <w:rsid w:val="00AB42FD"/>
    <w:rsid w:val="00AD39BD"/>
    <w:rsid w:val="00AE4F92"/>
    <w:rsid w:val="00B2121D"/>
    <w:rsid w:val="00B80EEF"/>
    <w:rsid w:val="00B8194A"/>
    <w:rsid w:val="00B927D8"/>
    <w:rsid w:val="00B93642"/>
    <w:rsid w:val="00BD4C4E"/>
    <w:rsid w:val="00BF5405"/>
    <w:rsid w:val="00C10CE4"/>
    <w:rsid w:val="00C27DA4"/>
    <w:rsid w:val="00C31324"/>
    <w:rsid w:val="00C41C3B"/>
    <w:rsid w:val="00C531F3"/>
    <w:rsid w:val="00C733A5"/>
    <w:rsid w:val="00C774E8"/>
    <w:rsid w:val="00CC19F8"/>
    <w:rsid w:val="00CD0888"/>
    <w:rsid w:val="00D14913"/>
    <w:rsid w:val="00D27BAF"/>
    <w:rsid w:val="00D32948"/>
    <w:rsid w:val="00D42B23"/>
    <w:rsid w:val="00DC44F1"/>
    <w:rsid w:val="00DC5D96"/>
    <w:rsid w:val="00E3612E"/>
    <w:rsid w:val="00EA0C43"/>
    <w:rsid w:val="00ED18C0"/>
    <w:rsid w:val="00ED1E34"/>
    <w:rsid w:val="00EE648B"/>
    <w:rsid w:val="00EF5A01"/>
    <w:rsid w:val="00F15DE3"/>
    <w:rsid w:val="00F54588"/>
    <w:rsid w:val="00F6172F"/>
    <w:rsid w:val="00F941DC"/>
    <w:rsid w:val="00F971C8"/>
    <w:rsid w:val="00F97609"/>
    <w:rsid w:val="00FF2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4183"/>
  <w15:docId w15:val="{52DFFD26-A7D7-4C18-95D1-8D739B1D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68F"/>
    <w:pPr>
      <w:ind w:left="720"/>
      <w:contextualSpacing/>
    </w:pPr>
  </w:style>
  <w:style w:type="paragraph" w:styleId="Normaalweb">
    <w:name w:val="Normal (Web)"/>
    <w:basedOn w:val="Standaard"/>
    <w:uiPriority w:val="99"/>
    <w:semiHidden/>
    <w:unhideWhenUsed/>
    <w:rsid w:val="00223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223EC4"/>
    <w:rPr>
      <w:color w:val="0000FF"/>
      <w:u w:val="single"/>
    </w:rPr>
  </w:style>
  <w:style w:type="character" w:styleId="Regelnummer">
    <w:name w:val="line number"/>
    <w:basedOn w:val="Standaardalinea-lettertype"/>
    <w:uiPriority w:val="99"/>
    <w:semiHidden/>
    <w:unhideWhenUsed/>
    <w:rsid w:val="00197268"/>
  </w:style>
  <w:style w:type="paragraph" w:styleId="Koptekst">
    <w:name w:val="header"/>
    <w:basedOn w:val="Standaard"/>
    <w:link w:val="KoptekstChar"/>
    <w:uiPriority w:val="99"/>
    <w:unhideWhenUsed/>
    <w:rsid w:val="00197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268"/>
  </w:style>
  <w:style w:type="paragraph" w:styleId="Voettekst">
    <w:name w:val="footer"/>
    <w:basedOn w:val="Standaard"/>
    <w:link w:val="VoettekstChar"/>
    <w:uiPriority w:val="99"/>
    <w:unhideWhenUsed/>
    <w:rsid w:val="00197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268"/>
  </w:style>
  <w:style w:type="paragraph" w:styleId="Ballontekst">
    <w:name w:val="Balloon Text"/>
    <w:basedOn w:val="Standaard"/>
    <w:link w:val="BallontekstChar"/>
    <w:uiPriority w:val="99"/>
    <w:semiHidden/>
    <w:unhideWhenUsed/>
    <w:rsid w:val="00CD08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888"/>
    <w:rPr>
      <w:rFonts w:ascii="Segoe UI" w:hAnsi="Segoe UI" w:cs="Segoe UI"/>
      <w:sz w:val="18"/>
      <w:szCs w:val="18"/>
    </w:rPr>
  </w:style>
  <w:style w:type="paragraph" w:customStyle="1" w:styleId="Default">
    <w:name w:val="Default"/>
    <w:rsid w:val="00CD0888"/>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33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7550">
      <w:bodyDiv w:val="1"/>
      <w:marLeft w:val="0"/>
      <w:marRight w:val="0"/>
      <w:marTop w:val="0"/>
      <w:marBottom w:val="0"/>
      <w:divBdr>
        <w:top w:val="none" w:sz="0" w:space="0" w:color="auto"/>
        <w:left w:val="none" w:sz="0" w:space="0" w:color="auto"/>
        <w:bottom w:val="none" w:sz="0" w:space="0" w:color="auto"/>
        <w:right w:val="none" w:sz="0" w:space="0" w:color="auto"/>
      </w:divBdr>
      <w:divsChild>
        <w:div w:id="984163124">
          <w:marLeft w:val="0"/>
          <w:marRight w:val="0"/>
          <w:marTop w:val="0"/>
          <w:marBottom w:val="0"/>
          <w:divBdr>
            <w:top w:val="none" w:sz="0" w:space="0" w:color="auto"/>
            <w:left w:val="none" w:sz="0" w:space="0" w:color="auto"/>
            <w:bottom w:val="none" w:sz="0" w:space="0" w:color="auto"/>
            <w:right w:val="none" w:sz="0" w:space="0" w:color="auto"/>
          </w:divBdr>
          <w:divsChild>
            <w:div w:id="1944805684">
              <w:marLeft w:val="0"/>
              <w:marRight w:val="0"/>
              <w:marTop w:val="0"/>
              <w:marBottom w:val="0"/>
              <w:divBdr>
                <w:top w:val="none" w:sz="0" w:space="0" w:color="auto"/>
                <w:left w:val="none" w:sz="0" w:space="0" w:color="auto"/>
                <w:bottom w:val="none" w:sz="0" w:space="0" w:color="auto"/>
                <w:right w:val="none" w:sz="0" w:space="0" w:color="auto"/>
              </w:divBdr>
              <w:divsChild>
                <w:div w:id="483354818">
                  <w:marLeft w:val="0"/>
                  <w:marRight w:val="0"/>
                  <w:marTop w:val="0"/>
                  <w:marBottom w:val="0"/>
                  <w:divBdr>
                    <w:top w:val="none" w:sz="0" w:space="0" w:color="auto"/>
                    <w:left w:val="none" w:sz="0" w:space="0" w:color="auto"/>
                    <w:bottom w:val="none" w:sz="0" w:space="0" w:color="auto"/>
                    <w:right w:val="none" w:sz="0" w:space="0" w:color="auto"/>
                  </w:divBdr>
                  <w:divsChild>
                    <w:div w:id="79448854">
                      <w:marLeft w:val="0"/>
                      <w:marRight w:val="0"/>
                      <w:marTop w:val="0"/>
                      <w:marBottom w:val="0"/>
                      <w:divBdr>
                        <w:top w:val="none" w:sz="0" w:space="0" w:color="auto"/>
                        <w:left w:val="none" w:sz="0" w:space="0" w:color="auto"/>
                        <w:bottom w:val="none" w:sz="0" w:space="0" w:color="auto"/>
                        <w:right w:val="none" w:sz="0" w:space="0" w:color="auto"/>
                      </w:divBdr>
                      <w:divsChild>
                        <w:div w:id="2854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949">
      <w:bodyDiv w:val="1"/>
      <w:marLeft w:val="0"/>
      <w:marRight w:val="0"/>
      <w:marTop w:val="0"/>
      <w:marBottom w:val="0"/>
      <w:divBdr>
        <w:top w:val="none" w:sz="0" w:space="0" w:color="auto"/>
        <w:left w:val="none" w:sz="0" w:space="0" w:color="auto"/>
        <w:bottom w:val="none" w:sz="0" w:space="0" w:color="auto"/>
        <w:right w:val="none" w:sz="0" w:space="0" w:color="auto"/>
      </w:divBdr>
      <w:divsChild>
        <w:div w:id="1239752980">
          <w:marLeft w:val="0"/>
          <w:marRight w:val="0"/>
          <w:marTop w:val="0"/>
          <w:marBottom w:val="0"/>
          <w:divBdr>
            <w:top w:val="none" w:sz="0" w:space="0" w:color="auto"/>
            <w:left w:val="none" w:sz="0" w:space="0" w:color="auto"/>
            <w:bottom w:val="none" w:sz="0" w:space="0" w:color="auto"/>
            <w:right w:val="none" w:sz="0" w:space="0" w:color="auto"/>
          </w:divBdr>
        </w:div>
        <w:div w:id="157572937">
          <w:marLeft w:val="0"/>
          <w:marRight w:val="0"/>
          <w:marTop w:val="0"/>
          <w:marBottom w:val="0"/>
          <w:divBdr>
            <w:top w:val="none" w:sz="0" w:space="0" w:color="auto"/>
            <w:left w:val="none" w:sz="0" w:space="0" w:color="auto"/>
            <w:bottom w:val="none" w:sz="0" w:space="0" w:color="auto"/>
            <w:right w:val="none" w:sz="0" w:space="0" w:color="auto"/>
          </w:divBdr>
        </w:div>
      </w:divsChild>
    </w:div>
    <w:div w:id="591012667">
      <w:bodyDiv w:val="1"/>
      <w:marLeft w:val="0"/>
      <w:marRight w:val="0"/>
      <w:marTop w:val="0"/>
      <w:marBottom w:val="0"/>
      <w:divBdr>
        <w:top w:val="none" w:sz="0" w:space="0" w:color="auto"/>
        <w:left w:val="none" w:sz="0" w:space="0" w:color="auto"/>
        <w:bottom w:val="none" w:sz="0" w:space="0" w:color="auto"/>
        <w:right w:val="none" w:sz="0" w:space="0" w:color="auto"/>
      </w:divBdr>
      <w:divsChild>
        <w:div w:id="1957711282">
          <w:marLeft w:val="0"/>
          <w:marRight w:val="0"/>
          <w:marTop w:val="0"/>
          <w:marBottom w:val="0"/>
          <w:divBdr>
            <w:top w:val="none" w:sz="0" w:space="0" w:color="auto"/>
            <w:left w:val="none" w:sz="0" w:space="0" w:color="auto"/>
            <w:bottom w:val="none" w:sz="0" w:space="0" w:color="auto"/>
            <w:right w:val="none" w:sz="0" w:space="0" w:color="auto"/>
          </w:divBdr>
        </w:div>
        <w:div w:id="872307696">
          <w:marLeft w:val="0"/>
          <w:marRight w:val="0"/>
          <w:marTop w:val="0"/>
          <w:marBottom w:val="0"/>
          <w:divBdr>
            <w:top w:val="none" w:sz="0" w:space="0" w:color="auto"/>
            <w:left w:val="none" w:sz="0" w:space="0" w:color="auto"/>
            <w:bottom w:val="none" w:sz="0" w:space="0" w:color="auto"/>
            <w:right w:val="none" w:sz="0" w:space="0" w:color="auto"/>
          </w:divBdr>
        </w:div>
        <w:div w:id="433675484">
          <w:marLeft w:val="0"/>
          <w:marRight w:val="0"/>
          <w:marTop w:val="0"/>
          <w:marBottom w:val="0"/>
          <w:divBdr>
            <w:top w:val="none" w:sz="0" w:space="0" w:color="auto"/>
            <w:left w:val="none" w:sz="0" w:space="0" w:color="auto"/>
            <w:bottom w:val="none" w:sz="0" w:space="0" w:color="auto"/>
            <w:right w:val="none" w:sz="0" w:space="0" w:color="auto"/>
          </w:divBdr>
        </w:div>
        <w:div w:id="399403364">
          <w:marLeft w:val="0"/>
          <w:marRight w:val="0"/>
          <w:marTop w:val="0"/>
          <w:marBottom w:val="0"/>
          <w:divBdr>
            <w:top w:val="none" w:sz="0" w:space="0" w:color="auto"/>
            <w:left w:val="none" w:sz="0" w:space="0" w:color="auto"/>
            <w:bottom w:val="none" w:sz="0" w:space="0" w:color="auto"/>
            <w:right w:val="none" w:sz="0" w:space="0" w:color="auto"/>
          </w:divBdr>
        </w:div>
        <w:div w:id="1359240535">
          <w:marLeft w:val="0"/>
          <w:marRight w:val="0"/>
          <w:marTop w:val="0"/>
          <w:marBottom w:val="0"/>
          <w:divBdr>
            <w:top w:val="none" w:sz="0" w:space="0" w:color="auto"/>
            <w:left w:val="none" w:sz="0" w:space="0" w:color="auto"/>
            <w:bottom w:val="none" w:sz="0" w:space="0" w:color="auto"/>
            <w:right w:val="none" w:sz="0" w:space="0" w:color="auto"/>
          </w:divBdr>
        </w:div>
        <w:div w:id="1992521277">
          <w:marLeft w:val="0"/>
          <w:marRight w:val="0"/>
          <w:marTop w:val="0"/>
          <w:marBottom w:val="0"/>
          <w:divBdr>
            <w:top w:val="none" w:sz="0" w:space="0" w:color="auto"/>
            <w:left w:val="none" w:sz="0" w:space="0" w:color="auto"/>
            <w:bottom w:val="none" w:sz="0" w:space="0" w:color="auto"/>
            <w:right w:val="none" w:sz="0" w:space="0" w:color="auto"/>
          </w:divBdr>
        </w:div>
        <w:div w:id="968048274">
          <w:marLeft w:val="0"/>
          <w:marRight w:val="0"/>
          <w:marTop w:val="0"/>
          <w:marBottom w:val="0"/>
          <w:divBdr>
            <w:top w:val="none" w:sz="0" w:space="0" w:color="auto"/>
            <w:left w:val="none" w:sz="0" w:space="0" w:color="auto"/>
            <w:bottom w:val="none" w:sz="0" w:space="0" w:color="auto"/>
            <w:right w:val="none" w:sz="0" w:space="0" w:color="auto"/>
          </w:divBdr>
        </w:div>
        <w:div w:id="1984575922">
          <w:marLeft w:val="0"/>
          <w:marRight w:val="0"/>
          <w:marTop w:val="0"/>
          <w:marBottom w:val="0"/>
          <w:divBdr>
            <w:top w:val="none" w:sz="0" w:space="0" w:color="auto"/>
            <w:left w:val="none" w:sz="0" w:space="0" w:color="auto"/>
            <w:bottom w:val="none" w:sz="0" w:space="0" w:color="auto"/>
            <w:right w:val="none" w:sz="0" w:space="0" w:color="auto"/>
          </w:divBdr>
        </w:div>
        <w:div w:id="3359501">
          <w:marLeft w:val="0"/>
          <w:marRight w:val="0"/>
          <w:marTop w:val="0"/>
          <w:marBottom w:val="0"/>
          <w:divBdr>
            <w:top w:val="none" w:sz="0" w:space="0" w:color="auto"/>
            <w:left w:val="none" w:sz="0" w:space="0" w:color="auto"/>
            <w:bottom w:val="none" w:sz="0" w:space="0" w:color="auto"/>
            <w:right w:val="none" w:sz="0" w:space="0" w:color="auto"/>
          </w:divBdr>
        </w:div>
        <w:div w:id="1445345860">
          <w:marLeft w:val="0"/>
          <w:marRight w:val="0"/>
          <w:marTop w:val="0"/>
          <w:marBottom w:val="0"/>
          <w:divBdr>
            <w:top w:val="none" w:sz="0" w:space="0" w:color="auto"/>
            <w:left w:val="none" w:sz="0" w:space="0" w:color="auto"/>
            <w:bottom w:val="none" w:sz="0" w:space="0" w:color="auto"/>
            <w:right w:val="none" w:sz="0" w:space="0" w:color="auto"/>
          </w:divBdr>
        </w:div>
        <w:div w:id="1677491703">
          <w:marLeft w:val="0"/>
          <w:marRight w:val="0"/>
          <w:marTop w:val="0"/>
          <w:marBottom w:val="0"/>
          <w:divBdr>
            <w:top w:val="none" w:sz="0" w:space="0" w:color="auto"/>
            <w:left w:val="none" w:sz="0" w:space="0" w:color="auto"/>
            <w:bottom w:val="none" w:sz="0" w:space="0" w:color="auto"/>
            <w:right w:val="none" w:sz="0" w:space="0" w:color="auto"/>
          </w:divBdr>
        </w:div>
        <w:div w:id="184682899">
          <w:marLeft w:val="0"/>
          <w:marRight w:val="0"/>
          <w:marTop w:val="0"/>
          <w:marBottom w:val="0"/>
          <w:divBdr>
            <w:top w:val="none" w:sz="0" w:space="0" w:color="auto"/>
            <w:left w:val="none" w:sz="0" w:space="0" w:color="auto"/>
            <w:bottom w:val="none" w:sz="0" w:space="0" w:color="auto"/>
            <w:right w:val="none" w:sz="0" w:space="0" w:color="auto"/>
          </w:divBdr>
        </w:div>
        <w:div w:id="1333755259">
          <w:marLeft w:val="0"/>
          <w:marRight w:val="0"/>
          <w:marTop w:val="0"/>
          <w:marBottom w:val="0"/>
          <w:divBdr>
            <w:top w:val="none" w:sz="0" w:space="0" w:color="auto"/>
            <w:left w:val="none" w:sz="0" w:space="0" w:color="auto"/>
            <w:bottom w:val="none" w:sz="0" w:space="0" w:color="auto"/>
            <w:right w:val="none" w:sz="0" w:space="0" w:color="auto"/>
          </w:divBdr>
        </w:div>
        <w:div w:id="98793660">
          <w:marLeft w:val="0"/>
          <w:marRight w:val="0"/>
          <w:marTop w:val="0"/>
          <w:marBottom w:val="0"/>
          <w:divBdr>
            <w:top w:val="none" w:sz="0" w:space="0" w:color="auto"/>
            <w:left w:val="none" w:sz="0" w:space="0" w:color="auto"/>
            <w:bottom w:val="none" w:sz="0" w:space="0" w:color="auto"/>
            <w:right w:val="none" w:sz="0" w:space="0" w:color="auto"/>
          </w:divBdr>
        </w:div>
        <w:div w:id="1961953435">
          <w:marLeft w:val="0"/>
          <w:marRight w:val="0"/>
          <w:marTop w:val="0"/>
          <w:marBottom w:val="0"/>
          <w:divBdr>
            <w:top w:val="none" w:sz="0" w:space="0" w:color="auto"/>
            <w:left w:val="none" w:sz="0" w:space="0" w:color="auto"/>
            <w:bottom w:val="none" w:sz="0" w:space="0" w:color="auto"/>
            <w:right w:val="none" w:sz="0" w:space="0" w:color="auto"/>
          </w:divBdr>
        </w:div>
        <w:div w:id="1001468158">
          <w:marLeft w:val="0"/>
          <w:marRight w:val="0"/>
          <w:marTop w:val="0"/>
          <w:marBottom w:val="0"/>
          <w:divBdr>
            <w:top w:val="none" w:sz="0" w:space="0" w:color="auto"/>
            <w:left w:val="none" w:sz="0" w:space="0" w:color="auto"/>
            <w:bottom w:val="none" w:sz="0" w:space="0" w:color="auto"/>
            <w:right w:val="none" w:sz="0" w:space="0" w:color="auto"/>
          </w:divBdr>
        </w:div>
        <w:div w:id="551307498">
          <w:marLeft w:val="0"/>
          <w:marRight w:val="0"/>
          <w:marTop w:val="0"/>
          <w:marBottom w:val="0"/>
          <w:divBdr>
            <w:top w:val="none" w:sz="0" w:space="0" w:color="auto"/>
            <w:left w:val="none" w:sz="0" w:space="0" w:color="auto"/>
            <w:bottom w:val="none" w:sz="0" w:space="0" w:color="auto"/>
            <w:right w:val="none" w:sz="0" w:space="0" w:color="auto"/>
          </w:divBdr>
        </w:div>
        <w:div w:id="1178807800">
          <w:marLeft w:val="0"/>
          <w:marRight w:val="0"/>
          <w:marTop w:val="0"/>
          <w:marBottom w:val="0"/>
          <w:divBdr>
            <w:top w:val="none" w:sz="0" w:space="0" w:color="auto"/>
            <w:left w:val="none" w:sz="0" w:space="0" w:color="auto"/>
            <w:bottom w:val="none" w:sz="0" w:space="0" w:color="auto"/>
            <w:right w:val="none" w:sz="0" w:space="0" w:color="auto"/>
          </w:divBdr>
        </w:div>
      </w:divsChild>
    </w:div>
    <w:div w:id="1348751458">
      <w:bodyDiv w:val="1"/>
      <w:marLeft w:val="0"/>
      <w:marRight w:val="0"/>
      <w:marTop w:val="0"/>
      <w:marBottom w:val="0"/>
      <w:divBdr>
        <w:top w:val="none" w:sz="0" w:space="0" w:color="auto"/>
        <w:left w:val="none" w:sz="0" w:space="0" w:color="auto"/>
        <w:bottom w:val="none" w:sz="0" w:space="0" w:color="auto"/>
        <w:right w:val="none" w:sz="0" w:space="0" w:color="auto"/>
      </w:divBdr>
      <w:divsChild>
        <w:div w:id="204369276">
          <w:marLeft w:val="0"/>
          <w:marRight w:val="0"/>
          <w:marTop w:val="0"/>
          <w:marBottom w:val="0"/>
          <w:divBdr>
            <w:top w:val="none" w:sz="0" w:space="0" w:color="auto"/>
            <w:left w:val="none" w:sz="0" w:space="0" w:color="auto"/>
            <w:bottom w:val="none" w:sz="0" w:space="0" w:color="auto"/>
            <w:right w:val="none" w:sz="0" w:space="0" w:color="auto"/>
          </w:divBdr>
          <w:divsChild>
            <w:div w:id="110320546">
              <w:marLeft w:val="0"/>
              <w:marRight w:val="0"/>
              <w:marTop w:val="0"/>
              <w:marBottom w:val="0"/>
              <w:divBdr>
                <w:top w:val="none" w:sz="0" w:space="0" w:color="auto"/>
                <w:left w:val="none" w:sz="0" w:space="0" w:color="auto"/>
                <w:bottom w:val="none" w:sz="0" w:space="0" w:color="auto"/>
                <w:right w:val="none" w:sz="0" w:space="0" w:color="auto"/>
              </w:divBdr>
              <w:divsChild>
                <w:div w:id="1128160950">
                  <w:marLeft w:val="0"/>
                  <w:marRight w:val="0"/>
                  <w:marTop w:val="0"/>
                  <w:marBottom w:val="0"/>
                  <w:divBdr>
                    <w:top w:val="none" w:sz="0" w:space="0" w:color="auto"/>
                    <w:left w:val="none" w:sz="0" w:space="0" w:color="auto"/>
                    <w:bottom w:val="none" w:sz="0" w:space="0" w:color="auto"/>
                    <w:right w:val="none" w:sz="0" w:space="0" w:color="auto"/>
                  </w:divBdr>
                  <w:divsChild>
                    <w:div w:id="1871992463">
                      <w:marLeft w:val="0"/>
                      <w:marRight w:val="0"/>
                      <w:marTop w:val="0"/>
                      <w:marBottom w:val="0"/>
                      <w:divBdr>
                        <w:top w:val="none" w:sz="0" w:space="0" w:color="auto"/>
                        <w:left w:val="none" w:sz="0" w:space="0" w:color="auto"/>
                        <w:bottom w:val="none" w:sz="0" w:space="0" w:color="auto"/>
                        <w:right w:val="none" w:sz="0" w:space="0" w:color="auto"/>
                      </w:divBdr>
                      <w:divsChild>
                        <w:div w:id="6968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didak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xtaid-dyslexiesoftwar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9EA708483DF4F8CADA55E6A1BC11A" ma:contentTypeVersion="16" ma:contentTypeDescription="Een nieuw document maken." ma:contentTypeScope="" ma:versionID="ee1aaa0a679fac50635102b42c2526b0">
  <xsd:schema xmlns:xsd="http://www.w3.org/2001/XMLSchema" xmlns:xs="http://www.w3.org/2001/XMLSchema" xmlns:p="http://schemas.microsoft.com/office/2006/metadata/properties" xmlns:ns2="eaf04b19-1658-4d7b-b188-32d661111ed5" xmlns:ns3="3c113dc2-88a7-4ff8-89a5-723e6a30135f" targetNamespace="http://schemas.microsoft.com/office/2006/metadata/properties" ma:root="true" ma:fieldsID="8f0c0ae1d455c02453b9529f00d3b051" ns2:_="" ns3:_="">
    <xsd:import namespace="eaf04b19-1658-4d7b-b188-32d661111ed5"/>
    <xsd:import namespace="3c113dc2-88a7-4ff8-89a5-723e6a301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4b19-1658-4d7b-b188-32d66111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4ea641b-9954-45f1-a79c-b2fe8c1924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113dc2-88a7-4ff8-89a5-723e6a30135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7943dd-0aad-4c30-b1d7-e71926fd1349}" ma:internalName="TaxCatchAll" ma:showField="CatchAllData" ma:web="3c113dc2-88a7-4ff8-89a5-723e6a301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113dc2-88a7-4ff8-89a5-723e6a30135f" xsi:nil="true"/>
    <lcf76f155ced4ddcb4097134ff3c332f xmlns="eaf04b19-1658-4d7b-b188-32d661111e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EE25-292F-4401-AFA4-A4036150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04b19-1658-4d7b-b188-32d661111ed5"/>
    <ds:schemaRef ds:uri="3c113dc2-88a7-4ff8-89a5-723e6a301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BC6D5-2AB0-4A28-9AAA-3D3FAF11FC6D}">
  <ds:schemaRefs>
    <ds:schemaRef ds:uri="http://schemas.microsoft.com/sharepoint/v3/contenttype/forms"/>
  </ds:schemaRefs>
</ds:datastoreItem>
</file>

<file path=customXml/itemProps3.xml><?xml version="1.0" encoding="utf-8"?>
<ds:datastoreItem xmlns:ds="http://schemas.openxmlformats.org/officeDocument/2006/customXml" ds:itemID="{49580364-CD58-4800-9D14-0B5244A8EE39}">
  <ds:schemaRefs>
    <ds:schemaRef ds:uri="http://schemas.microsoft.com/office/2006/metadata/properties"/>
    <ds:schemaRef ds:uri="http://schemas.microsoft.com/office/infopath/2007/PartnerControls"/>
    <ds:schemaRef ds:uri="3c113dc2-88a7-4ff8-89a5-723e6a30135f"/>
    <ds:schemaRef ds:uri="eaf04b19-1658-4d7b-b188-32d661111ed5"/>
  </ds:schemaRefs>
</ds:datastoreItem>
</file>

<file path=customXml/itemProps4.xml><?xml version="1.0" encoding="utf-8"?>
<ds:datastoreItem xmlns:ds="http://schemas.openxmlformats.org/officeDocument/2006/customXml" ds:itemID="{8B8525F2-E3B3-4676-B8EC-B71E8EA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3632</Words>
  <Characters>19978</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Yvette Telkamp</cp:lastModifiedBy>
  <cp:revision>2</cp:revision>
  <cp:lastPrinted>2017-10-04T07:53:00Z</cp:lastPrinted>
  <dcterms:created xsi:type="dcterms:W3CDTF">2023-01-25T13:49:00Z</dcterms:created>
  <dcterms:modified xsi:type="dcterms:W3CDTF">2023-01-25T13:49:00Z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0x01010077F9EA708483DF4F8CADA55E6A1BC11A</vt:lpwstr>
  </property>
</Properties>
</file>